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9928" w14:textId="77777777" w:rsidR="009B41A6" w:rsidRDefault="009B41A6" w:rsidP="009B3C69">
      <w:pPr>
        <w:jc w:val="center"/>
      </w:pPr>
    </w:p>
    <w:p w14:paraId="3DA252F0" w14:textId="2E984F18" w:rsidR="00BF4384" w:rsidRPr="00BF4384" w:rsidRDefault="00337A6E" w:rsidP="009B3C69">
      <w:pPr>
        <w:spacing w:after="0"/>
        <w:jc w:val="center"/>
      </w:pPr>
      <w:r w:rsidRPr="00BF4384">
        <w:t>UMOWA</w:t>
      </w:r>
      <w:r w:rsidR="005E2741" w:rsidRPr="00BF4384">
        <w:t xml:space="preserve"> </w:t>
      </w:r>
      <w:r w:rsidR="009F4D47" w:rsidRPr="00BF4384">
        <w:t>O</w:t>
      </w:r>
      <w:r w:rsidR="00746ED6">
        <w:t xml:space="preserve"> </w:t>
      </w:r>
      <w:r w:rsidRPr="00BF4384">
        <w:t>KORZYSTANIE</w:t>
      </w:r>
      <w:r w:rsidR="005E2741" w:rsidRPr="00BF4384">
        <w:t xml:space="preserve"> </w:t>
      </w:r>
      <w:r w:rsidR="009F4D47" w:rsidRPr="00BF4384">
        <w:t>Z</w:t>
      </w:r>
      <w:r w:rsidR="0096780D">
        <w:t xml:space="preserve"> </w:t>
      </w:r>
      <w:r w:rsidRPr="00BF4384">
        <w:t>APLIKACJI INTERNETOWEJ PORTAL SIT</w:t>
      </w:r>
    </w:p>
    <w:p w14:paraId="0F85358B" w14:textId="5B0F806A" w:rsidR="00337A6E" w:rsidRPr="00BF4384" w:rsidRDefault="00337A6E" w:rsidP="009B3C69">
      <w:pPr>
        <w:jc w:val="center"/>
      </w:pPr>
      <w:r w:rsidRPr="00BF4384">
        <w:t xml:space="preserve">– MODUŁ </w:t>
      </w:r>
      <w:proofErr w:type="spellStart"/>
      <w:r w:rsidR="00BF4384" w:rsidRPr="00BF4384">
        <w:t>i</w:t>
      </w:r>
      <w:r w:rsidRPr="00BF4384">
        <w:t>.</w:t>
      </w:r>
      <w:r w:rsidR="00A31C6D" w:rsidRPr="00BF4384">
        <w:t>RZECZOZNAWCA</w:t>
      </w:r>
      <w:bookmarkStart w:id="0" w:name="_GoBack"/>
      <w:bookmarkEnd w:id="0"/>
      <w:proofErr w:type="spellEnd"/>
    </w:p>
    <w:p w14:paraId="0463DBDC" w14:textId="1524F856" w:rsidR="00337A6E" w:rsidRPr="00ED729E" w:rsidRDefault="00ED729E" w:rsidP="009B3C69">
      <w:pPr>
        <w:jc w:val="center"/>
      </w:pPr>
      <w:r w:rsidRPr="00ED729E">
        <w:t>nr ……/20….</w:t>
      </w:r>
    </w:p>
    <w:p w14:paraId="573B5B42" w14:textId="17D08DF8" w:rsidR="00336577" w:rsidRDefault="00336577" w:rsidP="009B3C69">
      <w:r>
        <w:t>Zawarta w dniu ………………….., pomiędzy Prezydentem Miasta Łodzi reprezentowanym przez Jana Schnercha – Dyrektora Łódzkiego Ośrodka Geodezji działającego na</w:t>
      </w:r>
      <w:r w:rsidR="009B3C69">
        <w:t xml:space="preserve"> </w:t>
      </w:r>
      <w:r>
        <w:t>podstawie pełnomocnictw udzielonych przez Prezydenta Miasta Łodzi, realizującego zadania z zakresu administracji rządowej</w:t>
      </w:r>
      <w:r w:rsidR="00A14BB7">
        <w:t>,</w:t>
      </w:r>
    </w:p>
    <w:p w14:paraId="717CA38F" w14:textId="15E5A084" w:rsidR="00B35263" w:rsidRPr="00B35263" w:rsidRDefault="00B55420" w:rsidP="009B3C69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>a Rzeczoznawcą majątkowym</w:t>
      </w:r>
    </w:p>
    <w:p w14:paraId="4CCF542C" w14:textId="201F68BE" w:rsidR="009F4D47" w:rsidRDefault="009F4D47" w:rsidP="00B31E79">
      <w:pPr>
        <w:rPr>
          <w:szCs w:val="24"/>
        </w:rPr>
      </w:pPr>
      <w:bookmarkStart w:id="1" w:name="_Ref200705134"/>
      <w:r w:rsidRPr="004D2D00">
        <w:rPr>
          <w:szCs w:val="24"/>
        </w:rPr>
        <w:t>……………….….…………………………… prowadzącym/cą działalność gospodarczą pod nazwą</w:t>
      </w:r>
      <w:r w:rsidR="00F1195A">
        <w:rPr>
          <w:szCs w:val="24"/>
        </w:rPr>
        <w:t xml:space="preserve"> </w:t>
      </w:r>
      <w:r w:rsidRPr="004D2D00">
        <w:rPr>
          <w:szCs w:val="24"/>
        </w:rPr>
        <w:t>……………………………………….…………………………………………………</w:t>
      </w:r>
      <w:r>
        <w:rPr>
          <w:szCs w:val="24"/>
        </w:rPr>
        <w:t>...</w:t>
      </w:r>
      <w:r w:rsidR="00F1195A">
        <w:rPr>
          <w:szCs w:val="24"/>
        </w:rPr>
        <w:t xml:space="preserve"> </w:t>
      </w:r>
      <w:r w:rsidRPr="004D2D00">
        <w:rPr>
          <w:szCs w:val="24"/>
        </w:rPr>
        <w:t>z siedzibą</w:t>
      </w:r>
      <w:r w:rsidR="00F1195A">
        <w:rPr>
          <w:szCs w:val="24"/>
        </w:rPr>
        <w:t xml:space="preserve"> </w:t>
      </w:r>
      <w:r w:rsidRPr="004D2D00">
        <w:rPr>
          <w:szCs w:val="24"/>
        </w:rPr>
        <w:t xml:space="preserve">………………………………………………………………………………………., na podstawie wpisu do Centralnej Ewidencji i Informacji o Działalności Gospodarczej, numer </w:t>
      </w:r>
      <w:r w:rsidRPr="004D2D00">
        <w:rPr>
          <w:szCs w:val="24"/>
        </w:rPr>
        <w:br/>
        <w:t>NIP ……</w:t>
      </w:r>
      <w:r w:rsidR="000D4357">
        <w:rPr>
          <w:szCs w:val="24"/>
        </w:rPr>
        <w:t>…………………….., REGON ……………..………….,</w:t>
      </w:r>
    </w:p>
    <w:p w14:paraId="2B9F4031" w14:textId="77777777" w:rsidR="00F77566" w:rsidRPr="0031038E" w:rsidRDefault="00F77566" w:rsidP="009B3C69">
      <w:pPr>
        <w:tabs>
          <w:tab w:val="left" w:pos="7338"/>
        </w:tabs>
        <w:spacing w:before="100" w:beforeAutospacing="1" w:after="100" w:afterAutospacing="1" w:line="240" w:lineRule="auto"/>
        <w:rPr>
          <w:szCs w:val="24"/>
        </w:rPr>
      </w:pPr>
      <w:r w:rsidRPr="0031038E">
        <w:rPr>
          <w:szCs w:val="24"/>
        </w:rPr>
        <w:t xml:space="preserve">zwanym dalej </w:t>
      </w:r>
      <w:r w:rsidRPr="009B3C69">
        <w:rPr>
          <w:szCs w:val="24"/>
        </w:rPr>
        <w:t>„</w:t>
      </w:r>
      <w:r w:rsidRPr="0031038E">
        <w:rPr>
          <w:b/>
          <w:szCs w:val="24"/>
        </w:rPr>
        <w:t>Użytkownikiem</w:t>
      </w:r>
      <w:r w:rsidRPr="009B3C69">
        <w:rPr>
          <w:szCs w:val="24"/>
        </w:rPr>
        <w:t>”</w:t>
      </w:r>
    </w:p>
    <w:p w14:paraId="131EF46C" w14:textId="57476F45" w:rsidR="00C26A6D" w:rsidRDefault="00C26A6D" w:rsidP="00B31E79">
      <w:r w:rsidRPr="00CF1583">
        <w:t>zawarto umowę zwaną dalej „Umową”</w:t>
      </w:r>
      <w:r w:rsidR="005E2741">
        <w:t xml:space="preserve"> o</w:t>
      </w:r>
      <w:r w:rsidR="0096780D">
        <w:t xml:space="preserve"> </w:t>
      </w:r>
      <w:r w:rsidRPr="00CF1583">
        <w:t>następującej treści:</w:t>
      </w:r>
      <w:bookmarkEnd w:id="1"/>
    </w:p>
    <w:p w14:paraId="4A298050" w14:textId="77777777" w:rsidR="009B3C69" w:rsidRPr="00191B07" w:rsidRDefault="009B3C69" w:rsidP="009B3C69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  <w:bookmarkStart w:id="2" w:name="_Ref200703949"/>
    </w:p>
    <w:bookmarkEnd w:id="2"/>
    <w:p w14:paraId="68622042" w14:textId="36E32A94" w:rsidR="009F4D47" w:rsidRPr="0031038E" w:rsidRDefault="009F4D47" w:rsidP="009B3C69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Dane Użytkownika</w:t>
      </w:r>
    </w:p>
    <w:p w14:paraId="177C841B" w14:textId="62E186DA" w:rsidR="009F4D47" w:rsidRPr="0031038E" w:rsidRDefault="009F4D47" w:rsidP="009B3C69">
      <w:pPr>
        <w:pStyle w:val="Akapitzlist"/>
        <w:numPr>
          <w:ilvl w:val="0"/>
          <w:numId w:val="1"/>
        </w:numPr>
        <w:tabs>
          <w:tab w:val="clear" w:pos="142"/>
        </w:tabs>
        <w:ind w:left="426" w:hanging="426"/>
      </w:pPr>
      <w:r w:rsidRPr="0031038E">
        <w:t>Dane Użytkownika określone w</w:t>
      </w:r>
      <w:r w:rsidR="009B3C69">
        <w:t xml:space="preserve"> </w:t>
      </w:r>
      <w:r w:rsidRPr="0031038E">
        <w:t>procesie rejestracji w</w:t>
      </w:r>
      <w:r w:rsidR="009B3C69">
        <w:t xml:space="preserve"> </w:t>
      </w:r>
      <w:r w:rsidRPr="0031038E">
        <w:t>Portalu SIT:</w:t>
      </w:r>
    </w:p>
    <w:p w14:paraId="1EE4CA84" w14:textId="62C5CF4B" w:rsidR="009F4D47" w:rsidRPr="0031038E" w:rsidRDefault="009F4D47" w:rsidP="009B3C69">
      <w:pPr>
        <w:pStyle w:val="Akapitzlist"/>
        <w:numPr>
          <w:ilvl w:val="1"/>
          <w:numId w:val="1"/>
        </w:numPr>
        <w:tabs>
          <w:tab w:val="clear" w:pos="142"/>
        </w:tabs>
        <w:ind w:left="851" w:hanging="425"/>
      </w:pPr>
      <w:bookmarkStart w:id="3" w:name="_Ref532465654"/>
      <w:r w:rsidRPr="0031038E">
        <w:t>Imiona</w:t>
      </w:r>
      <w:r w:rsidRPr="0031038E">
        <w:tab/>
        <w:t>…………………………………………………………</w:t>
      </w:r>
      <w:r w:rsidR="00BA1154">
        <w:t>.</w:t>
      </w:r>
      <w:r w:rsidRPr="0031038E">
        <w:t>.,</w:t>
      </w:r>
    </w:p>
    <w:p w14:paraId="4A39E11A" w14:textId="3CD216E9" w:rsidR="009F4D47" w:rsidRPr="0031038E" w:rsidRDefault="009F4D47" w:rsidP="009B3C69">
      <w:pPr>
        <w:pStyle w:val="Akapitzlist"/>
        <w:numPr>
          <w:ilvl w:val="1"/>
          <w:numId w:val="1"/>
        </w:numPr>
        <w:tabs>
          <w:tab w:val="clear" w:pos="142"/>
        </w:tabs>
        <w:ind w:left="851" w:hanging="425"/>
      </w:pPr>
      <w:r w:rsidRPr="0031038E">
        <w:t>Nazwisko</w:t>
      </w:r>
      <w:r w:rsidRPr="0031038E">
        <w:tab/>
        <w:t>…………………………………………………………</w:t>
      </w:r>
      <w:r w:rsidR="00BA1154">
        <w:t>.</w:t>
      </w:r>
      <w:r w:rsidRPr="0031038E">
        <w:t>.,</w:t>
      </w:r>
    </w:p>
    <w:p w14:paraId="297D704C" w14:textId="28431D2B" w:rsidR="009F4D47" w:rsidRDefault="009F4D47" w:rsidP="009B3C69">
      <w:pPr>
        <w:pStyle w:val="Akapitzlist"/>
        <w:numPr>
          <w:ilvl w:val="1"/>
          <w:numId w:val="1"/>
        </w:numPr>
        <w:tabs>
          <w:tab w:val="clear" w:pos="142"/>
        </w:tabs>
        <w:ind w:left="851" w:hanging="425"/>
      </w:pPr>
      <w:r w:rsidRPr="0031038E">
        <w:t>PESEL</w:t>
      </w:r>
      <w:r w:rsidRPr="0031038E">
        <w:tab/>
        <w:t>………………………………………………………….</w:t>
      </w:r>
      <w:r w:rsidR="00BA1154">
        <w:t>.</w:t>
      </w:r>
      <w:r w:rsidRPr="0031038E">
        <w:t>,</w:t>
      </w:r>
    </w:p>
    <w:p w14:paraId="63961A1A" w14:textId="0C8EED2A" w:rsidR="00B55420" w:rsidRPr="00007EED" w:rsidRDefault="00B55420" w:rsidP="009B3C69">
      <w:pPr>
        <w:pStyle w:val="Akapitzlist"/>
        <w:numPr>
          <w:ilvl w:val="1"/>
          <w:numId w:val="1"/>
        </w:numPr>
        <w:tabs>
          <w:tab w:val="clear" w:pos="142"/>
        </w:tabs>
        <w:ind w:left="851" w:hanging="425"/>
      </w:pPr>
      <w:r w:rsidRPr="00007EED">
        <w:t>Nr uprawnień zawodowych……………………………….……..…</w:t>
      </w:r>
      <w:r w:rsidR="00BA1154">
        <w:t>…</w:t>
      </w:r>
      <w:r w:rsidRPr="00007EED">
        <w:t>,</w:t>
      </w:r>
    </w:p>
    <w:p w14:paraId="4C49E2E2" w14:textId="102D819D" w:rsidR="009F4D47" w:rsidRPr="0031038E" w:rsidRDefault="009F4D47" w:rsidP="009B3C69">
      <w:pPr>
        <w:pStyle w:val="Akapitzlist"/>
        <w:numPr>
          <w:ilvl w:val="1"/>
          <w:numId w:val="1"/>
        </w:numPr>
        <w:tabs>
          <w:tab w:val="clear" w:pos="142"/>
        </w:tabs>
        <w:ind w:left="851" w:hanging="425"/>
      </w:pPr>
      <w:r w:rsidRPr="0031038E">
        <w:t>Login:</w:t>
      </w:r>
      <w:r w:rsidRPr="0031038E">
        <w:tab/>
        <w:t>…………………………………………………</w:t>
      </w:r>
      <w:r w:rsidR="00B55420">
        <w:t>.</w:t>
      </w:r>
      <w:r w:rsidRPr="0031038E">
        <w:t>…</w:t>
      </w:r>
      <w:r w:rsidR="00B55420">
        <w:t>..</w:t>
      </w:r>
      <w:r w:rsidRPr="0031038E">
        <w:t>….</w:t>
      </w:r>
      <w:r w:rsidR="00BA1154">
        <w:t>..</w:t>
      </w:r>
      <w:r w:rsidRPr="0031038E">
        <w:t>,</w:t>
      </w:r>
      <w:bookmarkEnd w:id="3"/>
    </w:p>
    <w:p w14:paraId="5F05462D" w14:textId="59AE6A9A" w:rsidR="009F4D47" w:rsidRPr="00CF1583" w:rsidRDefault="009F4D47" w:rsidP="009B3C69">
      <w:pPr>
        <w:pStyle w:val="Akapitzlist"/>
        <w:numPr>
          <w:ilvl w:val="1"/>
          <w:numId w:val="1"/>
        </w:numPr>
        <w:tabs>
          <w:tab w:val="clear" w:pos="142"/>
        </w:tabs>
        <w:ind w:left="851" w:hanging="425"/>
      </w:pPr>
      <w:bookmarkStart w:id="4" w:name="_Ref532466346"/>
      <w:r w:rsidRPr="0031038E">
        <w:t>adres e-mail:</w:t>
      </w:r>
      <w:r w:rsidRPr="0031038E">
        <w:tab/>
        <w:t>………………………………………………………….</w:t>
      </w:r>
      <w:bookmarkEnd w:id="4"/>
      <w:r w:rsidR="00BA1154">
        <w:t>..</w:t>
      </w:r>
    </w:p>
    <w:p w14:paraId="01E7A275" w14:textId="77777777" w:rsidR="009B3C69" w:rsidRPr="00191B07" w:rsidRDefault="009B3C69" w:rsidP="009B3C69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  <w:bookmarkStart w:id="5" w:name="_Ref200704012"/>
    </w:p>
    <w:p w14:paraId="68968356" w14:textId="05719C1D" w:rsidR="00BD7137" w:rsidRDefault="000377F0" w:rsidP="00710951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>
        <w:t>Przedmiot umowy</w:t>
      </w:r>
    </w:p>
    <w:p w14:paraId="1A4CE935" w14:textId="1F69B487" w:rsidR="00003ABA" w:rsidRPr="00003ABA" w:rsidRDefault="00337A6E" w:rsidP="009B3C69">
      <w:pPr>
        <w:pStyle w:val="Akapitzlist"/>
        <w:numPr>
          <w:ilvl w:val="0"/>
          <w:numId w:val="10"/>
        </w:numPr>
        <w:tabs>
          <w:tab w:val="clear" w:pos="142"/>
        </w:tabs>
        <w:ind w:left="426" w:hanging="426"/>
      </w:pPr>
      <w:bookmarkStart w:id="6" w:name="_Ref204173040"/>
      <w:bookmarkEnd w:id="5"/>
      <w:r w:rsidRPr="00E66AA5">
        <w:t xml:space="preserve">Przedmiotem Umowy jest </w:t>
      </w:r>
      <w:r w:rsidR="003C6167" w:rsidRPr="00E66AA5">
        <w:t>udostępnianie</w:t>
      </w:r>
      <w:r w:rsidR="00F56265" w:rsidRPr="00E66AA5">
        <w:t xml:space="preserve"> przez Ł</w:t>
      </w:r>
      <w:r w:rsidR="00B55420" w:rsidRPr="00E66AA5">
        <w:t xml:space="preserve">ódzki </w:t>
      </w:r>
      <w:r w:rsidR="00F56265" w:rsidRPr="00E66AA5">
        <w:t>O</w:t>
      </w:r>
      <w:r w:rsidR="00B55420" w:rsidRPr="00E66AA5">
        <w:t xml:space="preserve">środek </w:t>
      </w:r>
      <w:r w:rsidR="00F56265" w:rsidRPr="00E66AA5">
        <w:t>G</w:t>
      </w:r>
      <w:r w:rsidR="00B55420" w:rsidRPr="00E66AA5">
        <w:t>eodezji (zwany dalej „ŁOG”)</w:t>
      </w:r>
      <w:r w:rsidR="00A726C3" w:rsidRPr="00E66AA5">
        <w:t xml:space="preserve"> </w:t>
      </w:r>
      <w:r w:rsidR="004F0353" w:rsidRPr="00E66AA5">
        <w:t>Użytkownik</w:t>
      </w:r>
      <w:r w:rsidR="00B55420" w:rsidRPr="00E66AA5">
        <w:t>owi</w:t>
      </w:r>
      <w:r w:rsidR="004F0353" w:rsidRPr="00E66AA5">
        <w:t xml:space="preserve"> </w:t>
      </w:r>
      <w:r w:rsidR="00242D9C" w:rsidRPr="00E66AA5">
        <w:t>aplikacji internetowej</w:t>
      </w:r>
      <w:r w:rsidR="00126A2A" w:rsidRPr="00E66AA5">
        <w:t xml:space="preserve"> </w:t>
      </w:r>
      <w:r w:rsidR="005E2741" w:rsidRPr="00E66AA5">
        <w:t>o</w:t>
      </w:r>
      <w:r w:rsidR="009B3C69">
        <w:t xml:space="preserve"> </w:t>
      </w:r>
      <w:r w:rsidR="00242D9C" w:rsidRPr="00E66AA5">
        <w:t xml:space="preserve">nazwie </w:t>
      </w:r>
      <w:proofErr w:type="spellStart"/>
      <w:r w:rsidR="00242D9C" w:rsidRPr="00E66AA5">
        <w:t>i.</w:t>
      </w:r>
      <w:r w:rsidR="005A5A0D" w:rsidRPr="00E66AA5">
        <w:t>Rzeczoznawca</w:t>
      </w:r>
      <w:proofErr w:type="spellEnd"/>
      <w:r w:rsidR="00242D9C" w:rsidRPr="00E66AA5">
        <w:t xml:space="preserve"> nazywanej dalej </w:t>
      </w:r>
      <w:r w:rsidR="00CE260D" w:rsidRPr="00E66AA5">
        <w:t>„</w:t>
      </w:r>
      <w:r w:rsidR="00242D9C" w:rsidRPr="00E66AA5">
        <w:t>Portalem</w:t>
      </w:r>
      <w:r w:rsidR="00CE260D" w:rsidRPr="00E66AA5">
        <w:t>”</w:t>
      </w:r>
      <w:r w:rsidR="00242D9C" w:rsidRPr="00E66AA5">
        <w:t xml:space="preserve"> lub </w:t>
      </w:r>
      <w:r w:rsidR="00CE260D" w:rsidRPr="00E66AA5">
        <w:t>„</w:t>
      </w:r>
      <w:r w:rsidR="00242D9C" w:rsidRPr="00E66AA5">
        <w:t>Modułem</w:t>
      </w:r>
      <w:r w:rsidR="00CE260D" w:rsidRPr="00E66AA5">
        <w:t>”</w:t>
      </w:r>
      <w:r w:rsidR="00CF1583" w:rsidRPr="00E66AA5">
        <w:t>,</w:t>
      </w:r>
      <w:r w:rsidR="00242D9C" w:rsidRPr="00E66AA5">
        <w:t xml:space="preserve"> </w:t>
      </w:r>
      <w:r w:rsidR="007A4F63" w:rsidRPr="00E66AA5">
        <w:t xml:space="preserve">umożliwiającej </w:t>
      </w:r>
      <w:r w:rsidRPr="00E66AA5">
        <w:t>korzystani</w:t>
      </w:r>
      <w:r w:rsidR="007A4F63" w:rsidRPr="00E66AA5">
        <w:t>e przez Użytkownika</w:t>
      </w:r>
      <w:r w:rsidR="005E2741" w:rsidRPr="00E66AA5">
        <w:t xml:space="preserve"> z</w:t>
      </w:r>
      <w:r w:rsidR="009B3C69">
        <w:t xml:space="preserve"> </w:t>
      </w:r>
      <w:r w:rsidRPr="00E66AA5">
        <w:t xml:space="preserve">danych </w:t>
      </w:r>
      <w:r w:rsidR="00A0250F" w:rsidRPr="00E66AA5">
        <w:t xml:space="preserve">prowadzonych </w:t>
      </w:r>
      <w:r w:rsidR="007A4F63" w:rsidRPr="00E66AA5">
        <w:t>przez ŁOG</w:t>
      </w:r>
      <w:bookmarkEnd w:id="6"/>
      <w:r w:rsidR="00B36E73">
        <w:t xml:space="preserve"> w ramach państwowego zasobu geodezyjnego i kartograficznego (</w:t>
      </w:r>
      <w:proofErr w:type="spellStart"/>
      <w:r w:rsidR="00B36E73">
        <w:t>pzgik</w:t>
      </w:r>
      <w:proofErr w:type="spellEnd"/>
      <w:r w:rsidR="00B36E73">
        <w:t>)</w:t>
      </w:r>
      <w:r w:rsidR="002B4308">
        <w:t>,</w:t>
      </w:r>
      <w:r w:rsidR="00B55420" w:rsidRPr="00E66AA5">
        <w:t xml:space="preserve"> niezbędnych do wykonywania</w:t>
      </w:r>
      <w:r w:rsidR="003C6167" w:rsidRPr="00E66AA5">
        <w:t xml:space="preserve"> czynności wyceny nieruchomości</w:t>
      </w:r>
      <w:r w:rsidR="00126A2A" w:rsidRPr="00E66AA5">
        <w:t>, zgodnie ustaw</w:t>
      </w:r>
      <w:r w:rsidR="002C2176">
        <w:t>ą</w:t>
      </w:r>
      <w:r w:rsidR="00126A2A" w:rsidRPr="00E66AA5">
        <w:t xml:space="preserve"> </w:t>
      </w:r>
      <w:r w:rsidR="00F1291E" w:rsidRPr="00E66AA5">
        <w:t>z dnia 21 sierpnia 1997 r. o</w:t>
      </w:r>
      <w:r w:rsidR="009B3C69">
        <w:t xml:space="preserve"> </w:t>
      </w:r>
      <w:r w:rsidR="00F1291E" w:rsidRPr="00E66AA5">
        <w:t>gospo</w:t>
      </w:r>
      <w:r w:rsidR="00003ABA">
        <w:t>darce nieruchomościami (</w:t>
      </w:r>
      <w:r w:rsidR="00003ABA" w:rsidRPr="00003ABA">
        <w:t xml:space="preserve">Dz.U.2024.1145 </w:t>
      </w:r>
      <w:proofErr w:type="spellStart"/>
      <w:r w:rsidR="00003ABA" w:rsidRPr="00003ABA">
        <w:t>t.j</w:t>
      </w:r>
      <w:proofErr w:type="spellEnd"/>
      <w:r w:rsidR="00003ABA" w:rsidRPr="00003ABA">
        <w:t>.</w:t>
      </w:r>
      <w:r w:rsidR="009B3C69">
        <w:t xml:space="preserve"> </w:t>
      </w:r>
      <w:r w:rsidR="00003ABA" w:rsidRPr="00003ABA">
        <w:t>z dnia</w:t>
      </w:r>
      <w:r w:rsidR="009B3C69">
        <w:t xml:space="preserve"> </w:t>
      </w:r>
      <w:r w:rsidR="00003ABA" w:rsidRPr="00003ABA">
        <w:t>2024.07.30</w:t>
      </w:r>
      <w:r w:rsidR="00003ABA">
        <w:t>)</w:t>
      </w:r>
      <w:r w:rsidR="009B3C69">
        <w:t>.</w:t>
      </w:r>
    </w:p>
    <w:p w14:paraId="252D8A81" w14:textId="5EA46373" w:rsidR="00F1291E" w:rsidRDefault="00F1291E" w:rsidP="009B3C69">
      <w:pPr>
        <w:pStyle w:val="Akapitzlist"/>
        <w:numPr>
          <w:ilvl w:val="0"/>
          <w:numId w:val="10"/>
        </w:numPr>
        <w:tabs>
          <w:tab w:val="clear" w:pos="142"/>
        </w:tabs>
        <w:ind w:left="426" w:hanging="426"/>
      </w:pPr>
      <w:r>
        <w:t>Użytkownik</w:t>
      </w:r>
      <w:r w:rsidR="001845AF">
        <w:t>,</w:t>
      </w:r>
      <w:r>
        <w:t xml:space="preserve"> za pośrednictwem </w:t>
      </w:r>
      <w:r w:rsidR="00E66AA5">
        <w:t>P</w:t>
      </w:r>
      <w:r>
        <w:t>ortalu posiada możliwość</w:t>
      </w:r>
      <w:r w:rsidR="001845AF">
        <w:t>:</w:t>
      </w:r>
    </w:p>
    <w:p w14:paraId="4AFDCA33" w14:textId="75AE49A4" w:rsidR="00F1291E" w:rsidRDefault="00ED7BB4" w:rsidP="009B3C69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</w:pPr>
      <w:r>
        <w:t>p</w:t>
      </w:r>
      <w:r w:rsidR="001845AF">
        <w:t>ozyskania</w:t>
      </w:r>
      <w:r>
        <w:t xml:space="preserve"> danych</w:t>
      </w:r>
      <w:r w:rsidR="001845AF">
        <w:t xml:space="preserve"> </w:t>
      </w:r>
      <w:r w:rsidR="00F1291E">
        <w:t>rejestru cen nieruchomości;</w:t>
      </w:r>
    </w:p>
    <w:p w14:paraId="0BDD20AF" w14:textId="6C97BC09" w:rsidR="00F1291E" w:rsidRDefault="00ED7BB4" w:rsidP="009B3C69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</w:pPr>
      <w:r>
        <w:lastRenderedPageBreak/>
        <w:t>uzyskania</w:t>
      </w:r>
      <w:r w:rsidR="00F1291E">
        <w:t xml:space="preserve"> </w:t>
      </w:r>
      <w:r w:rsidR="00A14BB7">
        <w:t>czasow</w:t>
      </w:r>
      <w:r>
        <w:t>ego</w:t>
      </w:r>
      <w:r w:rsidR="00F1291E">
        <w:t xml:space="preserve"> wgląd</w:t>
      </w:r>
      <w:r>
        <w:t>u</w:t>
      </w:r>
      <w:r w:rsidR="00F1291E">
        <w:t xml:space="preserve"> do zbiorów aktów notarialnych oraz orzeczeń sądowych i decyzji administracyjnych będących podstawą wpisów w ewidencji gruntów i</w:t>
      </w:r>
      <w:r>
        <w:t> </w:t>
      </w:r>
      <w:r w:rsidR="00F1291E">
        <w:t>budynków</w:t>
      </w:r>
      <w:r w:rsidR="00F673BD">
        <w:t>.</w:t>
      </w:r>
    </w:p>
    <w:p w14:paraId="09783E31" w14:textId="34DE01D6" w:rsidR="00A56660" w:rsidRPr="003C6167" w:rsidRDefault="00A56660" w:rsidP="009B3C69">
      <w:pPr>
        <w:pStyle w:val="Akapitzlist"/>
        <w:tabs>
          <w:tab w:val="clear" w:pos="142"/>
        </w:tabs>
        <w:ind w:left="426" w:hanging="426"/>
      </w:pPr>
      <w:r w:rsidRPr="003C6167">
        <w:t xml:space="preserve">Portal dostępny jest pod adresem internetowym </w:t>
      </w:r>
      <w:hyperlink r:id="rId8" w:history="1">
        <w:r w:rsidRPr="003C6167">
          <w:rPr>
            <w:u w:val="single"/>
          </w:rPr>
          <w:t>https://portalsit.log.lodz.pl</w:t>
        </w:r>
      </w:hyperlink>
      <w:r w:rsidRPr="003C6167">
        <w:t>. ŁOG zast</w:t>
      </w:r>
      <w:r w:rsidR="00F56265" w:rsidRPr="003C6167">
        <w:t>rzega sobie prawo zmiany adresu</w:t>
      </w:r>
      <w:r w:rsidR="00CF1583" w:rsidRPr="003C6167">
        <w:t>,</w:t>
      </w:r>
      <w:r w:rsidRPr="003C6167">
        <w:t xml:space="preserve"> pod którym będzie dostępny Portal. Informacja</w:t>
      </w:r>
      <w:r w:rsidR="005E2741" w:rsidRPr="003C6167">
        <w:t xml:space="preserve"> o</w:t>
      </w:r>
      <w:r w:rsidR="009B3C69">
        <w:t xml:space="preserve"> </w:t>
      </w:r>
      <w:r w:rsidRPr="003C6167">
        <w:t>aktualnym adresie jest dostępna na stronach BIP (</w:t>
      </w:r>
      <w:hyperlink r:id="rId9" w:history="1">
        <w:r w:rsidR="00544DD2" w:rsidRPr="003C6167">
          <w:rPr>
            <w:rStyle w:val="Hipercze"/>
            <w:color w:val="000000" w:themeColor="text1"/>
          </w:rPr>
          <w:t>https://nowy.log.lodz.pl/bip/</w:t>
        </w:r>
      </w:hyperlink>
      <w:r w:rsidRPr="003C6167">
        <w:t>)</w:t>
      </w:r>
      <w:r w:rsidR="00C4030D" w:rsidRPr="003C6167">
        <w:t>.</w:t>
      </w:r>
    </w:p>
    <w:p w14:paraId="033D3F37" w14:textId="0391BE9E" w:rsidR="00D65124" w:rsidRPr="00D65124" w:rsidRDefault="00D65124" w:rsidP="009B3C69">
      <w:pPr>
        <w:pStyle w:val="Akapitzlist"/>
        <w:numPr>
          <w:ilvl w:val="0"/>
          <w:numId w:val="10"/>
        </w:numPr>
        <w:tabs>
          <w:tab w:val="clear" w:pos="142"/>
        </w:tabs>
        <w:ind w:left="426" w:hanging="426"/>
      </w:pPr>
      <w:r w:rsidRPr="00D65124">
        <w:t xml:space="preserve">Dostęp do danych wymienionych w ust. </w:t>
      </w:r>
      <w:r w:rsidR="00E66AA5">
        <w:t>2</w:t>
      </w:r>
      <w:r w:rsidR="00D56A6A">
        <w:fldChar w:fldCharType="begin"/>
      </w:r>
      <w:r w:rsidR="00D56A6A">
        <w:instrText xml:space="preserve"> REF  _Ref204173040  \* MERGEFORMAT </w:instrText>
      </w:r>
      <w:r w:rsidR="00D56A6A">
        <w:fldChar w:fldCharType="end"/>
      </w:r>
      <w:r w:rsidR="00E66AA5">
        <w:t xml:space="preserve"> </w:t>
      </w:r>
      <w:r w:rsidRPr="00D65124">
        <w:t xml:space="preserve">będzie możliwy </w:t>
      </w:r>
      <w:r>
        <w:t xml:space="preserve">odpowiednio </w:t>
      </w:r>
      <w:r w:rsidRPr="00D65124">
        <w:t>dla:</w:t>
      </w:r>
    </w:p>
    <w:p w14:paraId="5FAEDB0C" w14:textId="608E5570" w:rsidR="00D65124" w:rsidRDefault="00E66AA5" w:rsidP="009B3C69">
      <w:pPr>
        <w:pStyle w:val="Akapitzlist"/>
        <w:numPr>
          <w:ilvl w:val="0"/>
          <w:numId w:val="17"/>
        </w:numPr>
        <w:tabs>
          <w:tab w:val="clear" w:pos="142"/>
        </w:tabs>
        <w:ind w:left="851" w:hanging="425"/>
      </w:pPr>
      <w:r>
        <w:t>p</w:t>
      </w:r>
      <w:r w:rsidR="00D65124">
        <w:t>unktu</w:t>
      </w:r>
      <w:r w:rsidR="00A14BB7">
        <w:t xml:space="preserve"> 2.1</w:t>
      </w:r>
      <w:r>
        <w:t xml:space="preserve"> </w:t>
      </w:r>
      <w:r w:rsidR="00A726C3">
        <w:t xml:space="preserve">- </w:t>
      </w:r>
      <w:r w:rsidR="00D65124">
        <w:t>po uiszczeniu opłaty,</w:t>
      </w:r>
    </w:p>
    <w:p w14:paraId="521652CC" w14:textId="4A42FE9B" w:rsidR="00D65124" w:rsidRDefault="00D65124" w:rsidP="009B3C69">
      <w:pPr>
        <w:pStyle w:val="Akapitzlist"/>
        <w:numPr>
          <w:ilvl w:val="0"/>
          <w:numId w:val="17"/>
        </w:numPr>
        <w:tabs>
          <w:tab w:val="clear" w:pos="142"/>
        </w:tabs>
        <w:ind w:left="851" w:hanging="425"/>
      </w:pPr>
      <w:r>
        <w:t xml:space="preserve">punktu </w:t>
      </w:r>
      <w:r w:rsidR="00A14BB7">
        <w:t>2.2</w:t>
      </w:r>
      <w:r w:rsidR="00E66AA5">
        <w:t xml:space="preserve"> </w:t>
      </w:r>
      <w:r w:rsidR="00A726C3">
        <w:t xml:space="preserve">- </w:t>
      </w:r>
      <w:r>
        <w:t>po wykupieniu i</w:t>
      </w:r>
      <w:r w:rsidR="009B3C69">
        <w:t xml:space="preserve"> </w:t>
      </w:r>
      <w:r>
        <w:t>aktywowaniu pakietu dostępowego.</w:t>
      </w:r>
    </w:p>
    <w:p w14:paraId="38DC6301" w14:textId="69350919" w:rsidR="00200020" w:rsidRPr="00E343F3" w:rsidRDefault="00200020" w:rsidP="009B3C69">
      <w:pPr>
        <w:pStyle w:val="Akapitzlist"/>
        <w:tabs>
          <w:tab w:val="clear" w:pos="142"/>
        </w:tabs>
        <w:ind w:left="426" w:hanging="426"/>
      </w:pPr>
      <w:r w:rsidRPr="00E343F3">
        <w:t xml:space="preserve">Użytkownik nie może wykorzystywać danych pozyskanych za pomocą </w:t>
      </w:r>
      <w:r w:rsidR="00201657" w:rsidRPr="00E343F3">
        <w:t>Portalu</w:t>
      </w:r>
      <w:r w:rsidR="005E2741" w:rsidRPr="00E343F3">
        <w:t xml:space="preserve"> w</w:t>
      </w:r>
      <w:r w:rsidR="009B3C69">
        <w:t xml:space="preserve"> </w:t>
      </w:r>
      <w:r w:rsidRPr="00E343F3">
        <w:t xml:space="preserve">innych </w:t>
      </w:r>
      <w:r w:rsidR="00294769" w:rsidRPr="00E343F3">
        <w:t>celach niż szacowanie nieruchomości.</w:t>
      </w:r>
    </w:p>
    <w:p w14:paraId="1B12CE36" w14:textId="4E7BF219" w:rsidR="00200020" w:rsidRPr="003F4BDE" w:rsidRDefault="00200020" w:rsidP="009B3C69">
      <w:pPr>
        <w:pStyle w:val="Akapitzlist"/>
        <w:tabs>
          <w:tab w:val="clear" w:pos="142"/>
        </w:tabs>
        <w:ind w:left="426" w:hanging="426"/>
      </w:pPr>
      <w:r w:rsidRPr="003F4BDE">
        <w:t>Użytkownik przyjmuje do wiadomości, że wszelka jego aktywność jest rejestrowana</w:t>
      </w:r>
      <w:r w:rsidR="000257FD" w:rsidRPr="000257FD">
        <w:t xml:space="preserve"> </w:t>
      </w:r>
      <w:r w:rsidR="000257FD" w:rsidRPr="003F4BDE">
        <w:t xml:space="preserve">przez </w:t>
      </w:r>
      <w:r w:rsidR="000257FD">
        <w:t>Moduł</w:t>
      </w:r>
      <w:r w:rsidR="005E2741">
        <w:t>, a</w:t>
      </w:r>
      <w:r w:rsidR="009B3C69">
        <w:t xml:space="preserve"> </w:t>
      </w:r>
      <w:r w:rsidR="000257FD">
        <w:t xml:space="preserve">część jej przejawów jest </w:t>
      </w:r>
      <w:r w:rsidRPr="003F4BDE">
        <w:t>archiwizowana.</w:t>
      </w:r>
    </w:p>
    <w:p w14:paraId="61C2E761" w14:textId="77777777" w:rsidR="00C4030D" w:rsidRPr="00784E56" w:rsidRDefault="00C4030D" w:rsidP="009B3C69">
      <w:pPr>
        <w:pStyle w:val="Akapitzlist"/>
        <w:tabs>
          <w:tab w:val="clear" w:pos="142"/>
        </w:tabs>
        <w:ind w:left="426" w:hanging="426"/>
      </w:pPr>
      <w:r>
        <w:t>Użytkownik zobowiązuje się nie udostępniać osobom trzecim:</w:t>
      </w:r>
    </w:p>
    <w:p w14:paraId="7CF57C22" w14:textId="618E83FE" w:rsidR="003F5EF7" w:rsidRDefault="003F5EF7" w:rsidP="009B3C69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</w:pPr>
      <w:r>
        <w:t>ekranów</w:t>
      </w:r>
      <w:r w:rsidR="005E2741">
        <w:t xml:space="preserve"> i</w:t>
      </w:r>
      <w:r w:rsidR="009B3C69">
        <w:t xml:space="preserve"> </w:t>
      </w:r>
      <w:r>
        <w:t>formularzy Portalu</w:t>
      </w:r>
      <w:r w:rsidR="009B3C69">
        <w:t>,</w:t>
      </w:r>
    </w:p>
    <w:p w14:paraId="0D3350C7" w14:textId="17BCE926" w:rsidR="00C4030D" w:rsidRPr="00784E56" w:rsidRDefault="00C4030D" w:rsidP="009B3C69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</w:pPr>
      <w:r>
        <w:t>loginów</w:t>
      </w:r>
      <w:r w:rsidR="005E2741">
        <w:t xml:space="preserve"> i</w:t>
      </w:r>
      <w:r w:rsidR="009B3C69">
        <w:t xml:space="preserve"> </w:t>
      </w:r>
      <w:r>
        <w:t>odpowiadających im haseł</w:t>
      </w:r>
      <w:r w:rsidR="00BD7137">
        <w:t xml:space="preserve"> </w:t>
      </w:r>
      <w:r>
        <w:t>potrzebnych do korzystanie</w:t>
      </w:r>
      <w:r w:rsidR="005E2741">
        <w:t xml:space="preserve"> z</w:t>
      </w:r>
      <w:r w:rsidR="009B3C69">
        <w:t xml:space="preserve"> </w:t>
      </w:r>
      <w:r>
        <w:t>Portalu,</w:t>
      </w:r>
    </w:p>
    <w:p w14:paraId="04AEA249" w14:textId="218EB621" w:rsidR="00C4030D" w:rsidRDefault="00C4030D" w:rsidP="009B3C69">
      <w:pPr>
        <w:pStyle w:val="Akapitzlist"/>
        <w:numPr>
          <w:ilvl w:val="1"/>
          <w:numId w:val="4"/>
        </w:numPr>
        <w:tabs>
          <w:tab w:val="clear" w:pos="142"/>
        </w:tabs>
        <w:ind w:left="851" w:hanging="425"/>
      </w:pPr>
      <w:r>
        <w:t>danych, które pozyskał</w:t>
      </w:r>
      <w:r w:rsidR="005E2741">
        <w:t xml:space="preserve"> z</w:t>
      </w:r>
      <w:r w:rsidR="009B3C69">
        <w:t xml:space="preserve"> </w:t>
      </w:r>
      <w:r>
        <w:t>wykorzystaniem Portalu.</w:t>
      </w:r>
    </w:p>
    <w:p w14:paraId="33FAF1D6" w14:textId="77777777" w:rsidR="009B3C69" w:rsidRPr="00191B07" w:rsidRDefault="009B3C69" w:rsidP="009B3C69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</w:p>
    <w:p w14:paraId="6D9B4E9E" w14:textId="64D81176" w:rsidR="003F5EF7" w:rsidRPr="000A6728" w:rsidRDefault="003F5EF7" w:rsidP="00710951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>
        <w:t>Zakładanie</w:t>
      </w:r>
      <w:r w:rsidR="005E2741">
        <w:t xml:space="preserve"> i</w:t>
      </w:r>
      <w:r w:rsidR="009B3C69">
        <w:t xml:space="preserve"> </w:t>
      </w:r>
      <w:r w:rsidR="00C86723">
        <w:t xml:space="preserve">wygaszanie </w:t>
      </w:r>
      <w:r>
        <w:t xml:space="preserve">konta </w:t>
      </w:r>
      <w:r w:rsidR="00D2310D">
        <w:t>U</w:t>
      </w:r>
      <w:r>
        <w:t>żytkownika</w:t>
      </w:r>
    </w:p>
    <w:p w14:paraId="63A99BAA" w14:textId="08789512" w:rsidR="00AE13E6" w:rsidRDefault="00AE13E6" w:rsidP="009B3C69">
      <w:pPr>
        <w:pStyle w:val="Akapitzlist"/>
        <w:numPr>
          <w:ilvl w:val="0"/>
          <w:numId w:val="14"/>
        </w:numPr>
        <w:tabs>
          <w:tab w:val="clear" w:pos="142"/>
        </w:tabs>
      </w:pPr>
      <w:r>
        <w:t>Swoje obowiązki związane</w:t>
      </w:r>
      <w:r w:rsidR="005E2741">
        <w:t xml:space="preserve"> z</w:t>
      </w:r>
      <w:r w:rsidR="009B3C69">
        <w:t xml:space="preserve"> </w:t>
      </w:r>
      <w:r w:rsidR="00B32CAF">
        <w:t>techniczną stroną obsługi Portalu ŁOG realizuje za pomocą Administratorów Portalu</w:t>
      </w:r>
      <w:r w:rsidR="0043247C">
        <w:t>.</w:t>
      </w:r>
    </w:p>
    <w:p w14:paraId="3B253561" w14:textId="77777777" w:rsidR="00B32CAF" w:rsidRDefault="00AE13E6" w:rsidP="009B3C69">
      <w:pPr>
        <w:pStyle w:val="Akapitzlist"/>
        <w:numPr>
          <w:ilvl w:val="0"/>
          <w:numId w:val="14"/>
        </w:numPr>
        <w:tabs>
          <w:tab w:val="clear" w:pos="142"/>
        </w:tabs>
      </w:pPr>
      <w:r>
        <w:t xml:space="preserve">Założenie konta </w:t>
      </w:r>
      <w:r w:rsidRPr="000A6728">
        <w:t>Użytkownik</w:t>
      </w:r>
      <w:r>
        <w:t>a może być zrealizowane</w:t>
      </w:r>
      <w:r w:rsidR="00B32CAF">
        <w:t>:</w:t>
      </w:r>
    </w:p>
    <w:p w14:paraId="42C1CEDA" w14:textId="42971473" w:rsidR="00B32CAF" w:rsidRDefault="00AE13E6" w:rsidP="00710951">
      <w:pPr>
        <w:pStyle w:val="Akapitzlist"/>
        <w:numPr>
          <w:ilvl w:val="1"/>
          <w:numId w:val="13"/>
        </w:numPr>
        <w:tabs>
          <w:tab w:val="clear" w:pos="142"/>
        </w:tabs>
        <w:ind w:left="851" w:hanging="425"/>
      </w:pPr>
      <w:r>
        <w:t xml:space="preserve">przez </w:t>
      </w:r>
      <w:r w:rsidR="00B32CAF">
        <w:t>A</w:t>
      </w:r>
      <w:r>
        <w:t xml:space="preserve">dministratora </w:t>
      </w:r>
      <w:r w:rsidR="00B32CAF">
        <w:t>Portalu</w:t>
      </w:r>
      <w:r>
        <w:t xml:space="preserve"> po </w:t>
      </w:r>
      <w:r w:rsidR="00B32CAF">
        <w:t>podpisaniu Umowy</w:t>
      </w:r>
      <w:r w:rsidR="005E2741">
        <w:t xml:space="preserve"> i</w:t>
      </w:r>
      <w:r w:rsidR="00710951">
        <w:t xml:space="preserve"> </w:t>
      </w:r>
      <w:r w:rsidR="00B32CAF">
        <w:t>otrzymaniu od Administratora loginu</w:t>
      </w:r>
      <w:r w:rsidR="005E2741">
        <w:t xml:space="preserve"> i</w:t>
      </w:r>
      <w:r w:rsidR="00710951">
        <w:t xml:space="preserve"> </w:t>
      </w:r>
      <w:r w:rsidR="00B32CAF">
        <w:t>hasła</w:t>
      </w:r>
      <w:r w:rsidR="00710951">
        <w:t xml:space="preserve">, </w:t>
      </w:r>
      <w:r w:rsidR="00B32CAF">
        <w:t>lub</w:t>
      </w:r>
    </w:p>
    <w:p w14:paraId="15C9F32C" w14:textId="38F84875" w:rsidR="00B32CAF" w:rsidRDefault="00B32CAF" w:rsidP="00710951">
      <w:pPr>
        <w:pStyle w:val="Akapitzlist"/>
        <w:numPr>
          <w:ilvl w:val="1"/>
          <w:numId w:val="13"/>
        </w:numPr>
        <w:tabs>
          <w:tab w:val="clear" w:pos="142"/>
        </w:tabs>
        <w:ind w:left="851" w:hanging="425"/>
      </w:pPr>
      <w:r>
        <w:t xml:space="preserve">samodzielnie </w:t>
      </w:r>
      <w:r w:rsidR="00AE13E6">
        <w:t xml:space="preserve">poprzez </w:t>
      </w:r>
      <w:r w:rsidR="00AE13E6" w:rsidRPr="000A6728">
        <w:t>przeprowadz</w:t>
      </w:r>
      <w:r w:rsidR="00AE13E6">
        <w:t>enie</w:t>
      </w:r>
      <w:r w:rsidR="00AE13E6" w:rsidRPr="000A6728">
        <w:t xml:space="preserve"> proces</w:t>
      </w:r>
      <w:r w:rsidR="00AE13E6">
        <w:t>u</w:t>
      </w:r>
      <w:r w:rsidR="00AE13E6" w:rsidRPr="000A6728">
        <w:t xml:space="preserve"> rejestracji na Portalu</w:t>
      </w:r>
      <w:r w:rsidR="00AE13E6">
        <w:t>, polegającego na wypełnieniu formularza rejestracji.</w:t>
      </w:r>
    </w:p>
    <w:p w14:paraId="40A57F90" w14:textId="243E4229" w:rsidR="00A14BB7" w:rsidRDefault="00A14BB7" w:rsidP="00710951">
      <w:pPr>
        <w:pStyle w:val="Akapitzlist"/>
        <w:numPr>
          <w:ilvl w:val="0"/>
          <w:numId w:val="14"/>
        </w:numPr>
        <w:tabs>
          <w:tab w:val="clear" w:pos="142"/>
        </w:tabs>
        <w:ind w:left="426" w:hanging="426"/>
      </w:pPr>
      <w:r w:rsidRPr="00406E20">
        <w:t xml:space="preserve">Użytkownik akceptuje Regulamin usług świadczonych przez Łódzki Ośrodek Geodezji drogą elektroniczną za pomocą Portalu SIT (zwany dalej </w:t>
      </w:r>
      <w:r w:rsidRPr="00A14BB7">
        <w:t>„Regulaminem”</w:t>
      </w:r>
      <w:r w:rsidRPr="00406E20">
        <w:t>) dostępny na stronie Portalu SIT (</w:t>
      </w:r>
      <w:hyperlink r:id="rId10" w:history="1">
        <w:r w:rsidRPr="00D92979">
          <w:rPr>
            <w:u w:val="single"/>
          </w:rPr>
          <w:t>https://portalsit.log.lodz.pl</w:t>
        </w:r>
      </w:hyperlink>
      <w:r w:rsidRPr="00406E20">
        <w:t xml:space="preserve"> w sekcji</w:t>
      </w:r>
      <w:r w:rsidRPr="00A14BB7">
        <w:t xml:space="preserve"> </w:t>
      </w:r>
      <w:r w:rsidRPr="00406E20">
        <w:t xml:space="preserve">„Portal </w:t>
      </w:r>
      <w:r>
        <w:t>Rzeczoznawcy</w:t>
      </w:r>
      <w:r w:rsidRPr="00406E20">
        <w:t>”) poprzez podpisanie umowy.</w:t>
      </w:r>
    </w:p>
    <w:p w14:paraId="524992EC" w14:textId="38E1D6F8" w:rsidR="0070416A" w:rsidRDefault="0070416A" w:rsidP="00710951">
      <w:pPr>
        <w:pStyle w:val="Akapitzlist"/>
        <w:numPr>
          <w:ilvl w:val="0"/>
          <w:numId w:val="14"/>
        </w:numPr>
        <w:tabs>
          <w:tab w:val="clear" w:pos="142"/>
        </w:tabs>
        <w:ind w:left="426" w:hanging="426"/>
      </w:pPr>
      <w:r>
        <w:t>Dostęp zarejestrowanego Użytkownika do Portalu możliwy jest wyłącznie po podaniu prawidłowego loginu</w:t>
      </w:r>
      <w:r w:rsidR="005E2741">
        <w:t xml:space="preserve"> i</w:t>
      </w:r>
      <w:r w:rsidR="00710951">
        <w:t xml:space="preserve"> </w:t>
      </w:r>
      <w:r>
        <w:t>właściwego hasła.</w:t>
      </w:r>
    </w:p>
    <w:p w14:paraId="46383BFC" w14:textId="6486E220" w:rsidR="00E91419" w:rsidRPr="00784E56" w:rsidRDefault="00E91419" w:rsidP="00710951">
      <w:pPr>
        <w:pStyle w:val="Akapitzlist"/>
        <w:numPr>
          <w:ilvl w:val="0"/>
          <w:numId w:val="14"/>
        </w:numPr>
        <w:tabs>
          <w:tab w:val="clear" w:pos="142"/>
        </w:tabs>
        <w:ind w:left="426" w:hanging="426"/>
      </w:pPr>
      <w:r>
        <w:t>W</w:t>
      </w:r>
      <w:r w:rsidR="00710951">
        <w:t xml:space="preserve"> </w:t>
      </w:r>
      <w:r>
        <w:t xml:space="preserve">przypadku, gdy ŁOG uzyska informację, że </w:t>
      </w:r>
      <w:r w:rsidR="00C86723">
        <w:t xml:space="preserve">Użytkownik </w:t>
      </w:r>
      <w:r>
        <w:t>nie realizuje</w:t>
      </w:r>
      <w:r w:rsidR="005E2741">
        <w:t xml:space="preserve"> z</w:t>
      </w:r>
      <w:r w:rsidR="00710951">
        <w:t xml:space="preserve"> </w:t>
      </w:r>
      <w:r>
        <w:t xml:space="preserve">należytą starannością obowiązku powiadamiania </w:t>
      </w:r>
      <w:r w:rsidR="00C86723">
        <w:t>ŁOG</w:t>
      </w:r>
      <w:r w:rsidR="005E2741">
        <w:t xml:space="preserve"> o</w:t>
      </w:r>
      <w:r w:rsidR="00710951">
        <w:t xml:space="preserve"> </w:t>
      </w:r>
      <w:r>
        <w:t>zmianach dotyczących zatrudniania zgłaszanych przez ten podmiot użytkowników</w:t>
      </w:r>
      <w:r w:rsidR="00C86723">
        <w:t xml:space="preserve"> lub</w:t>
      </w:r>
      <w:r w:rsidR="005E2741">
        <w:t xml:space="preserve"> o</w:t>
      </w:r>
      <w:r w:rsidR="00710951">
        <w:t xml:space="preserve"> </w:t>
      </w:r>
      <w:r w:rsidR="00C86723">
        <w:t>zaprzestaniu prowadzenia działalności przez Użytkownika</w:t>
      </w:r>
      <w:r>
        <w:t xml:space="preserve">, </w:t>
      </w:r>
      <w:r w:rsidR="00C86723">
        <w:t xml:space="preserve">ŁOG </w:t>
      </w:r>
      <w:r>
        <w:t>ma prawo zablokować kont</w:t>
      </w:r>
      <w:r w:rsidR="00E00336">
        <w:t>o</w:t>
      </w:r>
      <w:r w:rsidR="005E2741">
        <w:t>, a</w:t>
      </w:r>
      <w:r w:rsidR="00710951">
        <w:t xml:space="preserve"> </w:t>
      </w:r>
      <w:r w:rsidR="005E2741">
        <w:t>w</w:t>
      </w:r>
      <w:r w:rsidR="00710951">
        <w:t xml:space="preserve"> </w:t>
      </w:r>
      <w:r w:rsidR="0004010B">
        <w:t>przyszłości odmówić zawierania kolejnych umów dotyczących dostępu do Portalu.</w:t>
      </w:r>
    </w:p>
    <w:p w14:paraId="5667A883" w14:textId="77777777" w:rsidR="00710951" w:rsidRPr="00191B07" w:rsidRDefault="00710951" w:rsidP="00710951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</w:p>
    <w:p w14:paraId="7EB87C2A" w14:textId="77FE1F41" w:rsidR="00F56265" w:rsidRPr="000257FD" w:rsidRDefault="00B46A71" w:rsidP="00710951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0257FD">
        <w:t>Opłaty</w:t>
      </w:r>
      <w:r w:rsidR="00C86723" w:rsidRPr="000257FD">
        <w:t xml:space="preserve"> za korzystanie</w:t>
      </w:r>
      <w:r w:rsidR="005E2741">
        <w:t xml:space="preserve"> z</w:t>
      </w:r>
      <w:r w:rsidR="00710951">
        <w:t xml:space="preserve"> </w:t>
      </w:r>
      <w:r w:rsidR="00C86723" w:rsidRPr="000257FD">
        <w:t>Portalu</w:t>
      </w:r>
    </w:p>
    <w:p w14:paraId="1AD3C56D" w14:textId="7690E9C1" w:rsidR="00D56A6A" w:rsidRPr="0031038E" w:rsidRDefault="00D56A6A" w:rsidP="00710951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</w:pPr>
      <w:r w:rsidRPr="0031038E">
        <w:t>Pozyskanie danych z</w:t>
      </w:r>
      <w:r w:rsidR="00710951">
        <w:t xml:space="preserve"> </w:t>
      </w:r>
      <w:r w:rsidRPr="0031038E">
        <w:t>bazy danych Ewidencji Gruntów i</w:t>
      </w:r>
      <w:r w:rsidR="00710951">
        <w:t xml:space="preserve"> </w:t>
      </w:r>
      <w:r w:rsidRPr="0031038E">
        <w:t>Budynków, zgodnie z</w:t>
      </w:r>
      <w:r w:rsidR="00710951">
        <w:t xml:space="preserve"> </w:t>
      </w:r>
      <w:r w:rsidRPr="0031038E">
        <w:t>art. 40a ust.1</w:t>
      </w:r>
      <w:r>
        <w:t>, art. 40b ust. 1 pkt 5</w:t>
      </w:r>
      <w:r w:rsidRPr="0031038E">
        <w:t xml:space="preserve"> ustawy z</w:t>
      </w:r>
      <w:r w:rsidR="00710951">
        <w:t xml:space="preserve"> </w:t>
      </w:r>
      <w:r w:rsidRPr="0031038E">
        <w:t>dnia 17 maja 1989 roku Prawo Geodezyjne i Kartograficzne (</w:t>
      </w:r>
      <w:r w:rsidRPr="0031038E">
        <w:rPr>
          <w:rFonts w:eastAsia="Times New Roman"/>
          <w:snapToGrid w:val="0"/>
        </w:rPr>
        <w:t xml:space="preserve">Dz.U.2024.1151 </w:t>
      </w:r>
      <w:proofErr w:type="spellStart"/>
      <w:r w:rsidR="00950EB0">
        <w:rPr>
          <w:rFonts w:eastAsia="Times New Roman"/>
          <w:snapToGrid w:val="0"/>
        </w:rPr>
        <w:t>t.j</w:t>
      </w:r>
      <w:proofErr w:type="spellEnd"/>
      <w:r w:rsidR="00950EB0">
        <w:rPr>
          <w:rFonts w:eastAsia="Times New Roman"/>
          <w:snapToGrid w:val="0"/>
        </w:rPr>
        <w:t>. z dnia 2024.07.31</w:t>
      </w:r>
      <w:r w:rsidRPr="0031038E">
        <w:rPr>
          <w:rFonts w:eastAsia="Times New Roman"/>
          <w:snapToGrid w:val="0"/>
        </w:rPr>
        <w:t xml:space="preserve">) </w:t>
      </w:r>
      <w:r w:rsidRPr="0031038E">
        <w:t>jest odpłatne.</w:t>
      </w:r>
    </w:p>
    <w:p w14:paraId="63A909E8" w14:textId="615AACDF" w:rsidR="00A726C3" w:rsidRPr="00A726C3" w:rsidRDefault="00A726C3" w:rsidP="00710951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</w:pPr>
      <w:r w:rsidRPr="00A726C3">
        <w:t>Wysokość opłaty za wykupione pakiety i</w:t>
      </w:r>
      <w:r w:rsidR="00710951">
        <w:t xml:space="preserve"> </w:t>
      </w:r>
      <w:r w:rsidRPr="00A726C3">
        <w:t>dostęp do rejestru cen nieruchomości jest zgodna z obowiązującymi przepisami prawa w</w:t>
      </w:r>
      <w:r w:rsidR="00710951">
        <w:t xml:space="preserve"> </w:t>
      </w:r>
      <w:r w:rsidRPr="00A726C3">
        <w:t>tym zakresie</w:t>
      </w:r>
      <w:r>
        <w:t>,</w:t>
      </w:r>
      <w:r w:rsidRPr="00A726C3">
        <w:t xml:space="preserve"> w</w:t>
      </w:r>
      <w:r w:rsidR="00710951">
        <w:t xml:space="preserve"> </w:t>
      </w:r>
      <w:r w:rsidRPr="00A726C3">
        <w:t>chwili korzystania z</w:t>
      </w:r>
      <w:r w:rsidR="00710951">
        <w:t xml:space="preserve"> </w:t>
      </w:r>
      <w:r w:rsidRPr="00A726C3">
        <w:t>usługi.</w:t>
      </w:r>
    </w:p>
    <w:p w14:paraId="46F7E894" w14:textId="6EA6C1D3" w:rsidR="007F37A3" w:rsidRDefault="00A726C3" w:rsidP="00710951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</w:pPr>
      <w:r w:rsidRPr="00A726C3">
        <w:t>Opłata za ww. usługi może być realizowana wyłącznie e-przelewem. Dostęp do danych będzie możliwy niezwłocznie od momentu dokonania płatności.</w:t>
      </w:r>
    </w:p>
    <w:p w14:paraId="2FA26303" w14:textId="4AC0D05D" w:rsidR="007F37A3" w:rsidRDefault="007F37A3" w:rsidP="00710951">
      <w:pPr>
        <w:pStyle w:val="Akapitzlist"/>
        <w:numPr>
          <w:ilvl w:val="0"/>
          <w:numId w:val="3"/>
        </w:numPr>
        <w:tabs>
          <w:tab w:val="clear" w:pos="142"/>
        </w:tabs>
        <w:ind w:left="426" w:hanging="426"/>
      </w:pPr>
      <w:r>
        <w:t xml:space="preserve">Koszty prowizji za e-przelew ponosi </w:t>
      </w:r>
      <w:r w:rsidR="0049281B">
        <w:t>U</w:t>
      </w:r>
      <w:r>
        <w:t>żytkownik</w:t>
      </w:r>
      <w:r w:rsidRPr="00A56660">
        <w:t xml:space="preserve"> </w:t>
      </w:r>
      <w:r>
        <w:t>wg stawek obowiązujących</w:t>
      </w:r>
      <w:r w:rsidR="005E2741">
        <w:t xml:space="preserve"> w</w:t>
      </w:r>
      <w:r w:rsidR="00710951">
        <w:t xml:space="preserve"> </w:t>
      </w:r>
      <w:r>
        <w:t>chwili korzystania</w:t>
      </w:r>
      <w:r w:rsidR="005E2741">
        <w:t xml:space="preserve"> z</w:t>
      </w:r>
      <w:r w:rsidR="00710951">
        <w:t xml:space="preserve"> </w:t>
      </w:r>
      <w:r>
        <w:t>usługi.</w:t>
      </w:r>
    </w:p>
    <w:p w14:paraId="52535032" w14:textId="77777777" w:rsidR="00710951" w:rsidRPr="00191B07" w:rsidRDefault="00710951" w:rsidP="00710951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</w:p>
    <w:p w14:paraId="582B92EF" w14:textId="62064CCF" w:rsidR="008E7303" w:rsidRPr="008E7303" w:rsidRDefault="008E7303" w:rsidP="00710951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>
        <w:t>Ochrona danych osobowych</w:t>
      </w:r>
    </w:p>
    <w:p w14:paraId="4F788DCF" w14:textId="6B0A5649" w:rsidR="00337A6E" w:rsidRPr="00BA5D94" w:rsidRDefault="00337A6E" w:rsidP="00710951">
      <w:pPr>
        <w:pStyle w:val="Akapitzlist"/>
        <w:numPr>
          <w:ilvl w:val="0"/>
          <w:numId w:val="2"/>
        </w:numPr>
        <w:tabs>
          <w:tab w:val="clear" w:pos="142"/>
        </w:tabs>
        <w:ind w:left="426" w:hanging="426"/>
      </w:pPr>
      <w:r w:rsidRPr="00784E56">
        <w:t>Administratorem danych osobowych</w:t>
      </w:r>
      <w:r w:rsidR="005E2741">
        <w:t xml:space="preserve"> w</w:t>
      </w:r>
      <w:r w:rsidR="00710951">
        <w:t xml:space="preserve"> </w:t>
      </w:r>
      <w:r w:rsidR="0049281B">
        <w:t xml:space="preserve">zbiorach </w:t>
      </w:r>
      <w:r w:rsidRPr="00784E56">
        <w:t>udostępnianych przez P</w:t>
      </w:r>
      <w:r w:rsidR="00474F60" w:rsidRPr="00784E56">
        <w:t>ortal</w:t>
      </w:r>
      <w:r w:rsidRPr="00784E56">
        <w:t xml:space="preserve"> jest </w:t>
      </w:r>
      <w:r w:rsidR="00127408" w:rsidRPr="00BA5D94">
        <w:t>D</w:t>
      </w:r>
      <w:r w:rsidRPr="00BA5D94">
        <w:t>yrektor ŁOG.</w:t>
      </w:r>
    </w:p>
    <w:p w14:paraId="64937CB3" w14:textId="15AAA40A" w:rsidR="005D7004" w:rsidRPr="000257FD" w:rsidRDefault="007660C3" w:rsidP="00710951">
      <w:pPr>
        <w:pStyle w:val="Akapitzlist"/>
        <w:numPr>
          <w:ilvl w:val="0"/>
          <w:numId w:val="2"/>
        </w:numPr>
        <w:tabs>
          <w:tab w:val="clear" w:pos="142"/>
        </w:tabs>
        <w:ind w:left="426" w:hanging="426"/>
      </w:pPr>
      <w:r w:rsidRPr="00BA5D94">
        <w:t>ŁOG przetwarza dane osobowe Użytkownika</w:t>
      </w:r>
      <w:r w:rsidR="005E2741">
        <w:t xml:space="preserve"> w</w:t>
      </w:r>
      <w:r w:rsidR="00710951">
        <w:t xml:space="preserve"> </w:t>
      </w:r>
      <w:r w:rsidRPr="00BA5D94">
        <w:t>zakresie niezbędnym do realizacji świadczenia usług</w:t>
      </w:r>
      <w:r w:rsidR="00BA5D94" w:rsidRPr="00BA5D94">
        <w:t xml:space="preserve"> będących przedmiotem Umowy</w:t>
      </w:r>
      <w:r w:rsidR="005E2741">
        <w:t xml:space="preserve"> i w</w:t>
      </w:r>
      <w:r w:rsidR="00710951">
        <w:t xml:space="preserve"> </w:t>
      </w:r>
      <w:r w:rsidRPr="00BA5D94">
        <w:t>zakresie wymaganym do dokumentowania udostępniania danych osobowych przez Portal zgodnie</w:t>
      </w:r>
      <w:r w:rsidR="005E2741">
        <w:t xml:space="preserve"> z</w:t>
      </w:r>
      <w:r w:rsidR="00710951">
        <w:t xml:space="preserve"> </w:t>
      </w:r>
      <w:r w:rsidRPr="00BA5D94">
        <w:t>obowiązującym prawem oraz obowiązującą</w:t>
      </w:r>
      <w:r w:rsidR="005E2741">
        <w:t xml:space="preserve"> w</w:t>
      </w:r>
      <w:r w:rsidR="00710951">
        <w:t xml:space="preserve"> </w:t>
      </w:r>
      <w:r w:rsidRPr="000257FD">
        <w:t>ŁOG Polityką bezpieczeństwa.</w:t>
      </w:r>
    </w:p>
    <w:p w14:paraId="547D48F1" w14:textId="354E7C7B" w:rsidR="005D7004" w:rsidRDefault="0049281B" w:rsidP="00710951">
      <w:pPr>
        <w:pStyle w:val="Akapitzlist"/>
        <w:numPr>
          <w:ilvl w:val="0"/>
          <w:numId w:val="2"/>
        </w:numPr>
        <w:tabs>
          <w:tab w:val="clear" w:pos="142"/>
        </w:tabs>
        <w:ind w:left="426" w:hanging="426"/>
      </w:pPr>
      <w:r w:rsidRPr="000257FD">
        <w:t>Przy realizacji Umowy U</w:t>
      </w:r>
      <w:r w:rsidR="00337A6E" w:rsidRPr="000257FD">
        <w:t xml:space="preserve">żytkownik zobowiązuje się </w:t>
      </w:r>
      <w:r w:rsidR="008A183C" w:rsidRPr="000257FD">
        <w:t>do stosowania</w:t>
      </w:r>
      <w:r w:rsidR="00337A6E" w:rsidRPr="000257FD">
        <w:t xml:space="preserve"> wymogów Rozporządzenia Parlamentu Europejskiego</w:t>
      </w:r>
      <w:r w:rsidR="005E2741">
        <w:t xml:space="preserve"> i</w:t>
      </w:r>
      <w:r w:rsidR="00710951">
        <w:t xml:space="preserve"> </w:t>
      </w:r>
      <w:r w:rsidR="00337A6E" w:rsidRPr="000257FD">
        <w:t>Rady (UE) 2016/679</w:t>
      </w:r>
      <w:r w:rsidR="005E2741">
        <w:t xml:space="preserve"> z</w:t>
      </w:r>
      <w:r w:rsidR="00710951">
        <w:t xml:space="preserve"> </w:t>
      </w:r>
      <w:r w:rsidR="00337A6E" w:rsidRPr="000257FD">
        <w:t xml:space="preserve">dnia 27 kwietnia </w:t>
      </w:r>
      <w:r w:rsidR="00283608" w:rsidRPr="000257FD">
        <w:t>2016</w:t>
      </w:r>
      <w:r w:rsidR="005E2741">
        <w:t> r. w</w:t>
      </w:r>
      <w:r w:rsidR="00710951">
        <w:t xml:space="preserve"> </w:t>
      </w:r>
      <w:r w:rsidR="00337A6E" w:rsidRPr="000257FD">
        <w:t>sprawie ochrony osób fizycznych</w:t>
      </w:r>
      <w:r w:rsidR="005E2741">
        <w:t xml:space="preserve"> w</w:t>
      </w:r>
      <w:r w:rsidR="00710951">
        <w:t xml:space="preserve"> </w:t>
      </w:r>
      <w:r w:rsidR="00337A6E" w:rsidRPr="000257FD">
        <w:t>związku</w:t>
      </w:r>
      <w:r w:rsidR="005E2741">
        <w:t xml:space="preserve"> z</w:t>
      </w:r>
      <w:r w:rsidR="00710951">
        <w:t xml:space="preserve"> </w:t>
      </w:r>
      <w:r w:rsidR="00337A6E" w:rsidRPr="000257FD">
        <w:t>przetwarzaniem danych osobowych</w:t>
      </w:r>
      <w:r w:rsidR="005E2741">
        <w:t xml:space="preserve"> i w</w:t>
      </w:r>
      <w:r w:rsidR="00710951">
        <w:t xml:space="preserve"> </w:t>
      </w:r>
      <w:r w:rsidR="00337A6E" w:rsidRPr="000257FD">
        <w:t>sprawie swobodnego przepływu takich danych (</w:t>
      </w:r>
      <w:r w:rsidR="005D7004" w:rsidRPr="000257FD">
        <w:t>ogólne rozporządzenie</w:t>
      </w:r>
      <w:r w:rsidR="005E2741">
        <w:t xml:space="preserve"> o </w:t>
      </w:r>
      <w:r w:rsidR="005D7004" w:rsidRPr="000257FD">
        <w:t>ochronie danych</w:t>
      </w:r>
      <w:r w:rsidR="00D419C4">
        <w:t xml:space="preserve"> - RODO</w:t>
      </w:r>
      <w:r w:rsidR="005D7004" w:rsidRPr="000257FD">
        <w:t>)</w:t>
      </w:r>
      <w:r w:rsidR="00710951">
        <w:t>.</w:t>
      </w:r>
    </w:p>
    <w:p w14:paraId="214E9254" w14:textId="77777777" w:rsidR="00710951" w:rsidRPr="00191B07" w:rsidRDefault="00710951" w:rsidP="00710951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</w:p>
    <w:p w14:paraId="6440DFC9" w14:textId="1F0A428B" w:rsidR="009C21E1" w:rsidRPr="0031038E" w:rsidRDefault="009C21E1" w:rsidP="00710951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31038E">
        <w:t>Zobowiązania ŁOG</w:t>
      </w:r>
    </w:p>
    <w:p w14:paraId="4AE9C781" w14:textId="22B3AA56" w:rsidR="00337A6E" w:rsidRPr="00784E56" w:rsidRDefault="00337A6E" w:rsidP="00710951">
      <w:pPr>
        <w:pStyle w:val="Akapitzlist"/>
        <w:numPr>
          <w:ilvl w:val="0"/>
          <w:numId w:val="5"/>
        </w:numPr>
        <w:tabs>
          <w:tab w:val="clear" w:pos="142"/>
        </w:tabs>
        <w:ind w:left="426" w:hanging="426"/>
      </w:pPr>
      <w:r>
        <w:t>ŁOG zobowiązuje się utrzymywać</w:t>
      </w:r>
      <w:r w:rsidR="005E2741">
        <w:t xml:space="preserve"> w</w:t>
      </w:r>
      <w:r w:rsidR="00710951">
        <w:t xml:space="preserve"> </w:t>
      </w:r>
      <w:r>
        <w:t xml:space="preserve">miarę możliwości technicznych infrastrukturę techniczną </w:t>
      </w:r>
      <w:r w:rsidR="00C11C90">
        <w:t>oraz oprogramowanie</w:t>
      </w:r>
      <w:r>
        <w:t xml:space="preserve"> </w:t>
      </w:r>
      <w:r w:rsidR="00474F60">
        <w:t>Portal</w:t>
      </w:r>
      <w:r w:rsidR="00591FEE">
        <w:t>u</w:t>
      </w:r>
      <w:r w:rsidR="005E2741">
        <w:t xml:space="preserve"> w</w:t>
      </w:r>
      <w:r w:rsidR="00710951">
        <w:t xml:space="preserve"> </w:t>
      </w:r>
      <w:r>
        <w:t xml:space="preserve">stanie sprawności technicznej zapewniającej realizację </w:t>
      </w:r>
      <w:r w:rsidR="00C11C90">
        <w:t>Umowy</w:t>
      </w:r>
      <w:r>
        <w:t>.</w:t>
      </w:r>
    </w:p>
    <w:p w14:paraId="05976E9E" w14:textId="7BC879E6" w:rsidR="00337A6E" w:rsidRPr="00784E56" w:rsidRDefault="00337A6E" w:rsidP="00710951">
      <w:pPr>
        <w:pStyle w:val="Akapitzlist"/>
        <w:numPr>
          <w:ilvl w:val="0"/>
          <w:numId w:val="5"/>
        </w:numPr>
        <w:tabs>
          <w:tab w:val="clear" w:pos="142"/>
        </w:tabs>
        <w:ind w:left="426" w:hanging="426"/>
      </w:pPr>
      <w:r>
        <w:t>ŁOG nie ponosi odpowiedzialności za przerwy</w:t>
      </w:r>
      <w:r w:rsidR="005E2741">
        <w:t xml:space="preserve"> w</w:t>
      </w:r>
      <w:r w:rsidR="00710951">
        <w:t xml:space="preserve"> </w:t>
      </w:r>
      <w:r>
        <w:t xml:space="preserve">działaniu </w:t>
      </w:r>
      <w:r w:rsidR="00474F60">
        <w:t>Portalu</w:t>
      </w:r>
      <w:r>
        <w:t xml:space="preserve"> spowodowane </w:t>
      </w:r>
      <w:r w:rsidR="00127408">
        <w:t>okolicznościami niezależnymi od ŁOG</w:t>
      </w:r>
      <w:r>
        <w:t>,</w:t>
      </w:r>
      <w:r w:rsidR="005E2741">
        <w:t xml:space="preserve"> w</w:t>
      </w:r>
      <w:r w:rsidR="00710951">
        <w:t xml:space="preserve"> </w:t>
      </w:r>
      <w:r w:rsidR="00127408">
        <w:t xml:space="preserve">szczególności </w:t>
      </w:r>
      <w:r>
        <w:t>przerw</w:t>
      </w:r>
      <w:r w:rsidR="00127408">
        <w:t>ami</w:t>
      </w:r>
      <w:r w:rsidR="005E2741">
        <w:t xml:space="preserve"> w</w:t>
      </w:r>
      <w:r w:rsidR="00710951">
        <w:t xml:space="preserve"> </w:t>
      </w:r>
      <w:r>
        <w:t>dosta</w:t>
      </w:r>
      <w:r w:rsidR="00DB04BD">
        <w:t>wie</w:t>
      </w:r>
      <w:r>
        <w:t xml:space="preserve"> energii elektrycznej</w:t>
      </w:r>
      <w:r w:rsidR="00C11C90">
        <w:t xml:space="preserve"> oraz</w:t>
      </w:r>
      <w:r w:rsidR="005E2741">
        <w:t xml:space="preserve"> w</w:t>
      </w:r>
      <w:r w:rsidR="00710951">
        <w:t xml:space="preserve"> </w:t>
      </w:r>
      <w:r>
        <w:t xml:space="preserve">świadczeniu usług </w:t>
      </w:r>
      <w:r w:rsidR="00DB04BD">
        <w:t xml:space="preserve">przez </w:t>
      </w:r>
      <w:r>
        <w:t>operatora sieci internetowej</w:t>
      </w:r>
      <w:r w:rsidR="005E2741">
        <w:t xml:space="preserve"> lub sieci miejskiej</w:t>
      </w:r>
      <w:r>
        <w:t>.</w:t>
      </w:r>
    </w:p>
    <w:p w14:paraId="1D7B5335" w14:textId="229F71A0" w:rsidR="00337A6E" w:rsidRDefault="00337A6E" w:rsidP="00710951">
      <w:pPr>
        <w:pStyle w:val="Akapitzlist"/>
        <w:numPr>
          <w:ilvl w:val="0"/>
          <w:numId w:val="5"/>
        </w:numPr>
        <w:tabs>
          <w:tab w:val="clear" w:pos="142"/>
        </w:tabs>
        <w:ind w:left="426" w:hanging="426"/>
      </w:pPr>
      <w:r>
        <w:t>ŁOG zastrzega możliwość wystąpienia przerw</w:t>
      </w:r>
      <w:r w:rsidR="005E2741">
        <w:t xml:space="preserve"> w</w:t>
      </w:r>
      <w:r w:rsidR="00710951">
        <w:t xml:space="preserve"> </w:t>
      </w:r>
      <w:r>
        <w:t xml:space="preserve">pracy </w:t>
      </w:r>
      <w:r w:rsidR="00474F60">
        <w:t>Portalu</w:t>
      </w:r>
      <w:r>
        <w:t xml:space="preserve"> spowodowanych koniecznymi działaniami modernizacyjnymi, konserwacyjnymi</w:t>
      </w:r>
      <w:r w:rsidR="005E2741">
        <w:t xml:space="preserve"> i</w:t>
      </w:r>
      <w:r w:rsidR="00710951">
        <w:t xml:space="preserve"> </w:t>
      </w:r>
      <w:r>
        <w:t>aktualizacyjnymi</w:t>
      </w:r>
      <w:r w:rsidR="005E2741">
        <w:t xml:space="preserve"> w </w:t>
      </w:r>
      <w:r>
        <w:t>infrastrukturze technicznej</w:t>
      </w:r>
      <w:r w:rsidR="005E2741">
        <w:t xml:space="preserve"> i</w:t>
      </w:r>
      <w:r w:rsidR="00710951">
        <w:t xml:space="preserve"> </w:t>
      </w:r>
      <w:r w:rsidR="00C11C90">
        <w:t>oprogramowaniu</w:t>
      </w:r>
      <w:r>
        <w:t xml:space="preserve"> </w:t>
      </w:r>
      <w:r w:rsidR="00474F60">
        <w:t>Portalu</w:t>
      </w:r>
      <w:r>
        <w:t>.</w:t>
      </w:r>
      <w:r w:rsidR="005E2741">
        <w:t xml:space="preserve"> </w:t>
      </w:r>
      <w:r w:rsidR="0043247C">
        <w:t>W</w:t>
      </w:r>
      <w:r w:rsidR="00710951">
        <w:t xml:space="preserve"> </w:t>
      </w:r>
      <w:r w:rsidR="00C11C90">
        <w:t>miarę możliwości i</w:t>
      </w:r>
      <w:r>
        <w:t>nformacja</w:t>
      </w:r>
      <w:r w:rsidR="005E2741">
        <w:t xml:space="preserve"> o </w:t>
      </w:r>
      <w:r>
        <w:t xml:space="preserve">planowanych przerwach będzie zamieszczona na stronie internetowej </w:t>
      </w:r>
      <w:r w:rsidR="00474F60">
        <w:t>Portalu</w:t>
      </w:r>
      <w:r>
        <w:t xml:space="preserve"> lub innych stronach internetowych ŁOG.</w:t>
      </w:r>
    </w:p>
    <w:p w14:paraId="1F33C763" w14:textId="1DEF758D" w:rsidR="00EA05D5" w:rsidRPr="000257FD" w:rsidRDefault="00EA05D5" w:rsidP="00710951">
      <w:pPr>
        <w:pStyle w:val="Akapitzlist"/>
        <w:numPr>
          <w:ilvl w:val="0"/>
          <w:numId w:val="5"/>
        </w:numPr>
        <w:tabs>
          <w:tab w:val="clear" w:pos="142"/>
        </w:tabs>
        <w:ind w:left="426" w:hanging="426"/>
      </w:pPr>
      <w:r w:rsidRPr="00410DD0">
        <w:t>Uwagi dotyczące dostępności Portalu oraz płatności za korzystanie</w:t>
      </w:r>
      <w:r w:rsidR="005E2741">
        <w:t xml:space="preserve"> z</w:t>
      </w:r>
      <w:r w:rsidR="00710951">
        <w:t xml:space="preserve"> </w:t>
      </w:r>
      <w:r w:rsidRPr="00410DD0">
        <w:t xml:space="preserve">udostępnianych przez niego danych Użytkownik może zgłaszać do Administratorów Portalu, </w:t>
      </w:r>
      <w:r w:rsidRPr="000257FD">
        <w:t xml:space="preserve">których dane </w:t>
      </w:r>
      <w:r w:rsidR="00BF4338" w:rsidRPr="000257FD">
        <w:t xml:space="preserve">kontaktowe </w:t>
      </w:r>
      <w:r w:rsidRPr="000257FD">
        <w:t>dostępne są na stronie logowania</w:t>
      </w:r>
      <w:r w:rsidR="00C11C90" w:rsidRPr="000257FD">
        <w:t>.</w:t>
      </w:r>
    </w:p>
    <w:p w14:paraId="58041254" w14:textId="77777777" w:rsidR="00710951" w:rsidRPr="00191B07" w:rsidRDefault="00710951" w:rsidP="00710951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</w:p>
    <w:p w14:paraId="2B3C57AD" w14:textId="5D7B9219" w:rsidR="007660C3" w:rsidRDefault="00C50FE7" w:rsidP="00710951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>
        <w:t>Zobowiązania Użytkownika</w:t>
      </w:r>
    </w:p>
    <w:p w14:paraId="6ABCD8EF" w14:textId="1A59AF26" w:rsidR="00AF4C84" w:rsidRPr="0016262C" w:rsidRDefault="00AF4C84" w:rsidP="00710951">
      <w:pPr>
        <w:pStyle w:val="Akapitzlist"/>
        <w:numPr>
          <w:ilvl w:val="0"/>
          <w:numId w:val="16"/>
        </w:numPr>
        <w:tabs>
          <w:tab w:val="clear" w:pos="142"/>
        </w:tabs>
        <w:ind w:left="426" w:hanging="426"/>
      </w:pPr>
      <w:r w:rsidRPr="0016262C">
        <w:t>Użytkownik oświadcza, że:</w:t>
      </w:r>
    </w:p>
    <w:p w14:paraId="1BEC6A76" w14:textId="5663E8DC" w:rsidR="00AF4C84" w:rsidRPr="00410DD0" w:rsidRDefault="00AF4C84" w:rsidP="00710951">
      <w:pPr>
        <w:pStyle w:val="Akapitzlist"/>
        <w:numPr>
          <w:ilvl w:val="1"/>
          <w:numId w:val="16"/>
        </w:numPr>
        <w:tabs>
          <w:tab w:val="clear" w:pos="142"/>
        </w:tabs>
        <w:ind w:left="851" w:hanging="425"/>
      </w:pPr>
      <w:r w:rsidRPr="00410DD0">
        <w:t>będzie przechowywał otrzymane parametry dostępu</w:t>
      </w:r>
      <w:r w:rsidR="005E2741">
        <w:t xml:space="preserve"> w</w:t>
      </w:r>
      <w:r w:rsidR="00710951">
        <w:t xml:space="preserve"> </w:t>
      </w:r>
      <w:r w:rsidRPr="00410DD0">
        <w:t>warunkach gwarantujących ich poufność</w:t>
      </w:r>
      <w:r w:rsidR="005E2741">
        <w:t xml:space="preserve"> i</w:t>
      </w:r>
      <w:r w:rsidR="00710951">
        <w:t xml:space="preserve"> </w:t>
      </w:r>
      <w:r w:rsidRPr="00410DD0">
        <w:t>nie będzie udostępniać ich osobom postronnym,</w:t>
      </w:r>
    </w:p>
    <w:p w14:paraId="3F282850" w14:textId="6BC64C77" w:rsidR="00AF4C84" w:rsidRDefault="00AF4C84" w:rsidP="00710951">
      <w:pPr>
        <w:pStyle w:val="Akapitzlist"/>
        <w:numPr>
          <w:ilvl w:val="1"/>
          <w:numId w:val="16"/>
        </w:numPr>
        <w:tabs>
          <w:tab w:val="clear" w:pos="142"/>
        </w:tabs>
        <w:ind w:left="851" w:hanging="425"/>
      </w:pPr>
      <w:r w:rsidRPr="00410DD0">
        <w:t xml:space="preserve">nie będzie udostępniał </w:t>
      </w:r>
      <w:r w:rsidR="0016262C">
        <w:t>an</w:t>
      </w:r>
      <w:r w:rsidRPr="00410DD0">
        <w:t>i rozpowszechniał pozyskanych danych innym osobom lub jednostkom</w:t>
      </w:r>
      <w:r w:rsidR="002067AA">
        <w:t>.</w:t>
      </w:r>
    </w:p>
    <w:p w14:paraId="0340BEA8" w14:textId="651ECD71" w:rsidR="00410DD0" w:rsidRPr="002B14E1" w:rsidRDefault="00410DD0" w:rsidP="00710951">
      <w:pPr>
        <w:pStyle w:val="Akapitzlist"/>
        <w:numPr>
          <w:ilvl w:val="0"/>
          <w:numId w:val="16"/>
        </w:numPr>
        <w:tabs>
          <w:tab w:val="clear" w:pos="142"/>
        </w:tabs>
        <w:ind w:left="426" w:hanging="426"/>
      </w:pPr>
      <w:r>
        <w:t>W</w:t>
      </w:r>
      <w:r w:rsidR="00710951">
        <w:t xml:space="preserve"> </w:t>
      </w:r>
      <w:r>
        <w:t>związku</w:t>
      </w:r>
      <w:r w:rsidR="005E2741">
        <w:t xml:space="preserve"> z</w:t>
      </w:r>
      <w:r w:rsidR="00710951">
        <w:t xml:space="preserve"> </w:t>
      </w:r>
      <w:r>
        <w:t xml:space="preserve">przetwarzaniem przez Użytkownika danych osobowych stanowiących część zbioru danych </w:t>
      </w:r>
      <w:proofErr w:type="spellStart"/>
      <w:r>
        <w:t>pzgik</w:t>
      </w:r>
      <w:proofErr w:type="spellEnd"/>
      <w:r w:rsidRPr="00410DD0">
        <w:t xml:space="preserve"> </w:t>
      </w:r>
      <w:r>
        <w:t>Użytkownik</w:t>
      </w:r>
      <w:r w:rsidR="000257FD">
        <w:t xml:space="preserve"> </w:t>
      </w:r>
      <w:r w:rsidRPr="002B14E1">
        <w:t>zobowiązuje się:</w:t>
      </w:r>
    </w:p>
    <w:p w14:paraId="5E7C4F7C" w14:textId="77777777" w:rsidR="001E3073" w:rsidRPr="002B14E1" w:rsidRDefault="001E3073" w:rsidP="00710951">
      <w:pPr>
        <w:pStyle w:val="Akapitzlist"/>
        <w:numPr>
          <w:ilvl w:val="1"/>
          <w:numId w:val="16"/>
        </w:numPr>
        <w:tabs>
          <w:tab w:val="clear" w:pos="142"/>
        </w:tabs>
        <w:ind w:left="851" w:hanging="425"/>
      </w:pPr>
      <w:r w:rsidRPr="002B14E1">
        <w:t>dołoż</w:t>
      </w:r>
      <w:r>
        <w:t>yć</w:t>
      </w:r>
      <w:r w:rsidRPr="002B14E1">
        <w:t xml:space="preserve"> należyt</w:t>
      </w:r>
      <w:r>
        <w:t>ą</w:t>
      </w:r>
      <w:r w:rsidRPr="002B14E1">
        <w:t xml:space="preserve"> starannoś</w:t>
      </w:r>
      <w:r>
        <w:t>ć</w:t>
      </w:r>
      <w:r w:rsidRPr="002B14E1">
        <w:t xml:space="preserve"> przy przetwarzaniu powierzonych danych osobowych,</w:t>
      </w:r>
    </w:p>
    <w:p w14:paraId="65DEF424" w14:textId="291D21AA" w:rsidR="00410DD0" w:rsidRPr="002B14E1" w:rsidRDefault="00410DD0" w:rsidP="00710951">
      <w:pPr>
        <w:pStyle w:val="Akapitzlist"/>
        <w:numPr>
          <w:ilvl w:val="1"/>
          <w:numId w:val="16"/>
        </w:numPr>
        <w:tabs>
          <w:tab w:val="clear" w:pos="142"/>
        </w:tabs>
        <w:ind w:left="851" w:hanging="425"/>
      </w:pPr>
      <w:r w:rsidRPr="002B14E1">
        <w:t>zabezpiecz</w:t>
      </w:r>
      <w:r w:rsidR="000257FD">
        <w:t>yć</w:t>
      </w:r>
      <w:r w:rsidRPr="002B14E1">
        <w:t xml:space="preserve"> dan</w:t>
      </w:r>
      <w:r w:rsidR="000257FD">
        <w:t>e</w:t>
      </w:r>
      <w:r w:rsidRPr="002B14E1">
        <w:t xml:space="preserve"> poprzez stosowanie odpowiednich środków technicznych</w:t>
      </w:r>
      <w:r w:rsidR="005E2741">
        <w:t xml:space="preserve"> i </w:t>
      </w:r>
      <w:r w:rsidRPr="002B14E1">
        <w:t>organizacyjnych, zapewniających adekwatny stopień bezpieczeństwa odpowiadający ryzyku związanym</w:t>
      </w:r>
      <w:r w:rsidR="005E2741">
        <w:t xml:space="preserve"> z</w:t>
      </w:r>
      <w:r w:rsidR="00710951">
        <w:t xml:space="preserve"> </w:t>
      </w:r>
      <w:r w:rsidRPr="002B14E1">
        <w:t>przetwarzaniem danych osobowych,</w:t>
      </w:r>
    </w:p>
    <w:p w14:paraId="4D12E20C" w14:textId="0EA9A5C3" w:rsidR="00410DD0" w:rsidRPr="002B14E1" w:rsidRDefault="00410DD0" w:rsidP="00710951">
      <w:pPr>
        <w:pStyle w:val="Akapitzlist"/>
        <w:numPr>
          <w:ilvl w:val="1"/>
          <w:numId w:val="16"/>
        </w:numPr>
        <w:tabs>
          <w:tab w:val="clear" w:pos="142"/>
        </w:tabs>
        <w:ind w:left="851" w:hanging="425"/>
      </w:pPr>
      <w:r w:rsidRPr="002B14E1">
        <w:t>zabezpieczenia danych przed ich nieuprawnionym ujawnieniem, udostępnieniem osobom nieupoważnionym, przetwarzaniem</w:t>
      </w:r>
      <w:r w:rsidR="005E2741">
        <w:t xml:space="preserve"> z</w:t>
      </w:r>
      <w:r w:rsidR="00710951">
        <w:t xml:space="preserve"> </w:t>
      </w:r>
      <w:r w:rsidRPr="002B14E1">
        <w:t>naruszeniem przepisów prawa, utratą itp.,</w:t>
      </w:r>
    </w:p>
    <w:p w14:paraId="0FAE1103" w14:textId="6E6074ED" w:rsidR="0016262C" w:rsidRPr="00907605" w:rsidRDefault="0016262C" w:rsidP="00710951">
      <w:pPr>
        <w:pStyle w:val="Akapitzlist"/>
        <w:numPr>
          <w:ilvl w:val="1"/>
          <w:numId w:val="16"/>
        </w:numPr>
        <w:tabs>
          <w:tab w:val="clear" w:pos="142"/>
        </w:tabs>
        <w:ind w:left="851" w:hanging="425"/>
      </w:pPr>
      <w:r w:rsidRPr="00907605">
        <w:t>trwale usuwa</w:t>
      </w:r>
      <w:r w:rsidR="001E3073">
        <w:t>ć</w:t>
      </w:r>
      <w:r w:rsidRPr="00907605">
        <w:t xml:space="preserve"> pozyskane informacje</w:t>
      </w:r>
      <w:r w:rsidR="005E2741">
        <w:t xml:space="preserve"> i</w:t>
      </w:r>
      <w:r w:rsidR="00710951">
        <w:t xml:space="preserve"> </w:t>
      </w:r>
      <w:r w:rsidRPr="00907605">
        <w:t>dane osobowe po zakończeniu realizacji prac, zgodnie</w:t>
      </w:r>
      <w:r w:rsidR="005E2741">
        <w:t xml:space="preserve"> z</w:t>
      </w:r>
      <w:r w:rsidR="00710951">
        <w:t xml:space="preserve"> </w:t>
      </w:r>
      <w:r w:rsidRPr="00907605">
        <w:t>art. 17 RODO,</w:t>
      </w:r>
    </w:p>
    <w:p w14:paraId="79929293" w14:textId="18E3786A" w:rsidR="00410DD0" w:rsidRPr="000257FD" w:rsidRDefault="00410DD0" w:rsidP="00710951">
      <w:pPr>
        <w:pStyle w:val="Akapitzlist"/>
        <w:numPr>
          <w:ilvl w:val="1"/>
          <w:numId w:val="16"/>
        </w:numPr>
        <w:tabs>
          <w:tab w:val="clear" w:pos="142"/>
        </w:tabs>
        <w:ind w:left="851" w:hanging="425"/>
      </w:pPr>
      <w:r w:rsidRPr="002B14E1">
        <w:t>zapewni</w:t>
      </w:r>
      <w:r w:rsidR="000257FD">
        <w:t>ć</w:t>
      </w:r>
      <w:r w:rsidRPr="002B14E1">
        <w:t xml:space="preserve"> zachowani</w:t>
      </w:r>
      <w:r w:rsidR="000257FD">
        <w:t>e</w:t>
      </w:r>
      <w:r w:rsidRPr="002B14E1">
        <w:t xml:space="preserve"> danych osobowych</w:t>
      </w:r>
      <w:r w:rsidR="005E2741">
        <w:t xml:space="preserve"> w</w:t>
      </w:r>
      <w:r w:rsidR="00710951">
        <w:t xml:space="preserve"> </w:t>
      </w:r>
      <w:r w:rsidRPr="002B14E1">
        <w:t>tajemnicy</w:t>
      </w:r>
      <w:r>
        <w:t>,</w:t>
      </w:r>
    </w:p>
    <w:p w14:paraId="070E0D56" w14:textId="36F1F68E" w:rsidR="00410DD0" w:rsidRPr="00784E56" w:rsidRDefault="00410DD0" w:rsidP="00710951">
      <w:pPr>
        <w:pStyle w:val="Akapitzlist"/>
        <w:numPr>
          <w:ilvl w:val="1"/>
          <w:numId w:val="16"/>
        </w:numPr>
        <w:tabs>
          <w:tab w:val="clear" w:pos="142"/>
        </w:tabs>
        <w:ind w:left="851" w:hanging="425"/>
      </w:pPr>
      <w:r w:rsidRPr="00784E56">
        <w:t xml:space="preserve">nie </w:t>
      </w:r>
      <w:r>
        <w:t>powierzać</w:t>
      </w:r>
      <w:r w:rsidRPr="00784E56">
        <w:t xml:space="preserve"> osob</w:t>
      </w:r>
      <w:r>
        <w:t>om</w:t>
      </w:r>
      <w:r w:rsidRPr="00784E56">
        <w:t xml:space="preserve"> trzecim przetwarzania danych osobowych udostępnianych przez Portal</w:t>
      </w:r>
      <w:r w:rsidR="00710951">
        <w:t>,</w:t>
      </w:r>
    </w:p>
    <w:p w14:paraId="4C6290BB" w14:textId="3B79309D" w:rsidR="00AF4C84" w:rsidRDefault="000257FD" w:rsidP="00710951">
      <w:pPr>
        <w:pStyle w:val="Akapitzlist"/>
        <w:numPr>
          <w:ilvl w:val="1"/>
          <w:numId w:val="16"/>
        </w:numPr>
        <w:tabs>
          <w:tab w:val="clear" w:pos="142"/>
        </w:tabs>
        <w:ind w:left="851" w:hanging="425"/>
      </w:pPr>
      <w:r w:rsidRPr="00A14BB7">
        <w:t>do</w:t>
      </w:r>
      <w:r>
        <w:rPr>
          <w:rFonts w:ascii="Calibri" w:hAnsi="Calibri"/>
          <w:sz w:val="22"/>
          <w:szCs w:val="22"/>
        </w:rPr>
        <w:t xml:space="preserve"> </w:t>
      </w:r>
      <w:r w:rsidR="00AF4C84" w:rsidRPr="00410DD0">
        <w:t>ponos</w:t>
      </w:r>
      <w:r w:rsidR="001E3073">
        <w:t>zenia</w:t>
      </w:r>
      <w:r w:rsidR="00AF4C84" w:rsidRPr="00410DD0">
        <w:t xml:space="preserve"> </w:t>
      </w:r>
      <w:r w:rsidR="001E3073" w:rsidRPr="00410DD0">
        <w:t>odpowiedzialnoś</w:t>
      </w:r>
      <w:r w:rsidR="001E3073">
        <w:t>ci</w:t>
      </w:r>
      <w:r w:rsidR="001E3073" w:rsidRPr="00410DD0">
        <w:t xml:space="preserve"> </w:t>
      </w:r>
      <w:r w:rsidR="00AF4C84" w:rsidRPr="00410DD0">
        <w:t>za wszelkie szkody wyrządzone osobom trzecim, które powstały</w:t>
      </w:r>
      <w:r w:rsidR="005E2741">
        <w:t xml:space="preserve"> w</w:t>
      </w:r>
      <w:r w:rsidR="00710951">
        <w:t xml:space="preserve"> </w:t>
      </w:r>
      <w:r w:rsidR="00AF4C84" w:rsidRPr="00410DD0">
        <w:t>związku</w:t>
      </w:r>
      <w:r w:rsidR="005E2741">
        <w:t xml:space="preserve"> z</w:t>
      </w:r>
      <w:r w:rsidR="00710951">
        <w:t xml:space="preserve"> </w:t>
      </w:r>
      <w:r w:rsidR="00AF4C84" w:rsidRPr="00410DD0">
        <w:t>nienależytym przetwarzaniem przez Użytkownika powierzonych danych osobowych.</w:t>
      </w:r>
    </w:p>
    <w:p w14:paraId="73D1EFA1" w14:textId="6CE426CD" w:rsidR="00436A60" w:rsidRPr="00950EB0" w:rsidRDefault="00436A60" w:rsidP="00710951">
      <w:pPr>
        <w:pStyle w:val="Akapitzlist"/>
        <w:numPr>
          <w:ilvl w:val="0"/>
          <w:numId w:val="16"/>
        </w:numPr>
        <w:tabs>
          <w:tab w:val="clear" w:pos="142"/>
        </w:tabs>
        <w:ind w:left="426" w:hanging="426"/>
      </w:pPr>
      <w:r w:rsidRPr="00950EB0">
        <w:t xml:space="preserve">Użytkownik zobowiązuje się </w:t>
      </w:r>
      <w:r w:rsidR="008C1F29" w:rsidRPr="00950EB0">
        <w:t xml:space="preserve">do powiadomienia ŁOG o </w:t>
      </w:r>
      <w:r w:rsidRPr="00950EB0">
        <w:t>zakończeni</w:t>
      </w:r>
      <w:r w:rsidR="008C1F29" w:rsidRPr="00950EB0">
        <w:t>u</w:t>
      </w:r>
      <w:r w:rsidRPr="00950EB0">
        <w:t xml:space="preserve"> działalności gospodarczej.</w:t>
      </w:r>
    </w:p>
    <w:p w14:paraId="2FB809FA" w14:textId="2921C4E7" w:rsidR="00C50FE7" w:rsidRDefault="00C50FE7" w:rsidP="00710951">
      <w:pPr>
        <w:pStyle w:val="Akapitzlist"/>
        <w:numPr>
          <w:ilvl w:val="0"/>
          <w:numId w:val="16"/>
        </w:numPr>
        <w:tabs>
          <w:tab w:val="clear" w:pos="142"/>
        </w:tabs>
        <w:ind w:left="426" w:hanging="426"/>
      </w:pPr>
      <w:r w:rsidRPr="00410DD0">
        <w:t>Stwierdzenie przez ŁOG pobierania nadmiernej ilości danych przez Użytkownika skutkuje tymczasową blokadą konta</w:t>
      </w:r>
      <w:r w:rsidR="005E2741">
        <w:t xml:space="preserve"> i</w:t>
      </w:r>
      <w:r w:rsidR="00710951">
        <w:t xml:space="preserve"> </w:t>
      </w:r>
      <w:r w:rsidRPr="00410DD0">
        <w:t>podjęciem czynności wyjaśniających</w:t>
      </w:r>
      <w:r w:rsidR="005E2741">
        <w:t xml:space="preserve"> i</w:t>
      </w:r>
      <w:r w:rsidR="00710951">
        <w:t xml:space="preserve"> </w:t>
      </w:r>
      <w:r w:rsidRPr="00410DD0">
        <w:t>weryfikujących legalność działań Użytkownika.</w:t>
      </w:r>
    </w:p>
    <w:p w14:paraId="41CE0C24" w14:textId="77777777" w:rsidR="00710951" w:rsidRPr="00191B07" w:rsidRDefault="00710951" w:rsidP="00710951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</w:p>
    <w:p w14:paraId="37F5B1CA" w14:textId="0F8B9B5A" w:rsidR="00AD197F" w:rsidRPr="00B31E79" w:rsidRDefault="00AD197F" w:rsidP="00710951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 w:rsidRPr="00B31E79">
        <w:t>Termin obowiązywania umowy</w:t>
      </w:r>
    </w:p>
    <w:p w14:paraId="67B25418" w14:textId="339600D2" w:rsidR="00AD197F" w:rsidRPr="004B144A" w:rsidRDefault="00AD197F" w:rsidP="00710951">
      <w:pPr>
        <w:pStyle w:val="Akapitzlist"/>
        <w:numPr>
          <w:ilvl w:val="0"/>
          <w:numId w:val="9"/>
        </w:numPr>
        <w:tabs>
          <w:tab w:val="clear" w:pos="142"/>
        </w:tabs>
        <w:ind w:left="426" w:hanging="426"/>
      </w:pPr>
      <w:r w:rsidRPr="004B144A">
        <w:t>Umowa zostaje zawarta na czas nieokreślony,</w:t>
      </w:r>
      <w:r>
        <w:t xml:space="preserve"> z</w:t>
      </w:r>
      <w:r w:rsidR="00710951">
        <w:t xml:space="preserve"> </w:t>
      </w:r>
      <w:r w:rsidRPr="004B144A">
        <w:t>możliwością jej rozwiązania:</w:t>
      </w:r>
    </w:p>
    <w:p w14:paraId="3F510D7C" w14:textId="127E2392" w:rsidR="00AD197F" w:rsidRPr="00C86723" w:rsidRDefault="00AD197F" w:rsidP="00710951">
      <w:pPr>
        <w:pStyle w:val="Akapitzlist"/>
        <w:numPr>
          <w:ilvl w:val="0"/>
          <w:numId w:val="11"/>
        </w:numPr>
        <w:tabs>
          <w:tab w:val="clear" w:pos="142"/>
        </w:tabs>
        <w:ind w:left="851" w:hanging="425"/>
      </w:pPr>
      <w:r w:rsidRPr="00C86723">
        <w:t>za uprzednim wypowiedzeniem</w:t>
      </w:r>
      <w:r>
        <w:t xml:space="preserve"> z</w:t>
      </w:r>
      <w:r w:rsidR="00710951">
        <w:t xml:space="preserve"> </w:t>
      </w:r>
      <w:r w:rsidRPr="00C86723">
        <w:t>miesięcznym okresem wypowiedzenia;</w:t>
      </w:r>
    </w:p>
    <w:p w14:paraId="237F360D" w14:textId="5B5AAF2F" w:rsidR="00AD197F" w:rsidRPr="000257FD" w:rsidRDefault="00AD197F" w:rsidP="00710951">
      <w:pPr>
        <w:pStyle w:val="Akapitzlist"/>
        <w:numPr>
          <w:ilvl w:val="0"/>
          <w:numId w:val="11"/>
        </w:numPr>
        <w:tabs>
          <w:tab w:val="clear" w:pos="142"/>
        </w:tabs>
        <w:ind w:left="851" w:hanging="425"/>
      </w:pPr>
      <w:r w:rsidRPr="000257FD">
        <w:t>za porozumieniem Stron</w:t>
      </w:r>
      <w:r>
        <w:t xml:space="preserve"> i</w:t>
      </w:r>
      <w:r w:rsidR="00710951">
        <w:t xml:space="preserve"> </w:t>
      </w:r>
      <w:r>
        <w:t>określeniem terminu wygaszenia dostępu do danych Portalu</w:t>
      </w:r>
      <w:r w:rsidRPr="000257FD">
        <w:t>.</w:t>
      </w:r>
    </w:p>
    <w:p w14:paraId="624948B1" w14:textId="4E0AB69D" w:rsidR="00AD197F" w:rsidRPr="000714F0" w:rsidRDefault="002103F9" w:rsidP="00710951">
      <w:pPr>
        <w:pStyle w:val="Akapitzlist"/>
        <w:numPr>
          <w:ilvl w:val="0"/>
          <w:numId w:val="9"/>
        </w:numPr>
        <w:tabs>
          <w:tab w:val="clear" w:pos="142"/>
        </w:tabs>
        <w:ind w:left="426" w:hanging="426"/>
      </w:pPr>
      <w:r>
        <w:t>K</w:t>
      </w:r>
      <w:r w:rsidR="00AD197F">
        <w:t>ażdy z</w:t>
      </w:r>
      <w:r w:rsidR="00710951">
        <w:t xml:space="preserve"> </w:t>
      </w:r>
      <w:r w:rsidR="00AD197F">
        <w:t xml:space="preserve">Użytkowników </w:t>
      </w:r>
      <w:r w:rsidR="00AD197F" w:rsidRPr="000257FD">
        <w:t xml:space="preserve">zobowiązany jest do potwierdzenia swojej aktywności poprzez logowanie się do systemu regularnie, </w:t>
      </w:r>
      <w:r w:rsidR="00AD197F">
        <w:t>nie rzadziej niż co</w:t>
      </w:r>
      <w:r w:rsidR="00AD197F" w:rsidRPr="000714F0">
        <w:t xml:space="preserve"> 6 miesięcy. Brak potwierdzenia aktywności Użytkownika przed upływem 6-miesięcznego terminu </w:t>
      </w:r>
      <w:r w:rsidR="00FB36BE">
        <w:t xml:space="preserve">może </w:t>
      </w:r>
      <w:r w:rsidR="00AD197F" w:rsidRPr="000714F0">
        <w:t>skutk</w:t>
      </w:r>
      <w:r w:rsidR="00FB36BE">
        <w:t>ować</w:t>
      </w:r>
      <w:r w:rsidR="00AD197F" w:rsidRPr="000714F0">
        <w:t xml:space="preserve"> blokadą</w:t>
      </w:r>
      <w:r w:rsidR="00AD197F">
        <w:t xml:space="preserve"> jego </w:t>
      </w:r>
      <w:r w:rsidR="00AD197F" w:rsidRPr="000714F0">
        <w:t>konta</w:t>
      </w:r>
      <w:r w:rsidR="00AD197F">
        <w:t xml:space="preserve"> i</w:t>
      </w:r>
      <w:r w:rsidR="00710951">
        <w:t xml:space="preserve"> </w:t>
      </w:r>
      <w:r w:rsidR="00AD197F" w:rsidRPr="000714F0">
        <w:t>koniecznością zawarcia nowej Umowy.</w:t>
      </w:r>
    </w:p>
    <w:p w14:paraId="19E05894" w14:textId="5688DBED" w:rsidR="009C21E1" w:rsidRPr="0031038E" w:rsidRDefault="009C21E1" w:rsidP="00710951">
      <w:pPr>
        <w:pStyle w:val="Akapitzlist"/>
        <w:numPr>
          <w:ilvl w:val="0"/>
          <w:numId w:val="9"/>
        </w:numPr>
        <w:tabs>
          <w:tab w:val="clear" w:pos="142"/>
        </w:tabs>
        <w:ind w:left="426" w:hanging="426"/>
      </w:pPr>
      <w:bookmarkStart w:id="7" w:name="_Hlk206446469"/>
      <w:r w:rsidRPr="0031038E">
        <w:t>ŁOG ma prawo rozwiązać Umowę w</w:t>
      </w:r>
      <w:r w:rsidR="00710951">
        <w:t xml:space="preserve"> </w:t>
      </w:r>
      <w:r w:rsidRPr="0031038E">
        <w:t>trybie natychmiastowym w</w:t>
      </w:r>
      <w:r w:rsidR="00710951">
        <w:t xml:space="preserve"> </w:t>
      </w:r>
      <w:r w:rsidRPr="0031038E">
        <w:t>przypadku naruszenia przez Użytkownika postanowień niniejszej Umowy.</w:t>
      </w:r>
    </w:p>
    <w:bookmarkEnd w:id="7"/>
    <w:p w14:paraId="5ECF34C3" w14:textId="0E035334" w:rsidR="00AD197F" w:rsidRPr="000714F0" w:rsidRDefault="00AD197F" w:rsidP="00710951">
      <w:pPr>
        <w:pStyle w:val="Akapitzlist"/>
        <w:numPr>
          <w:ilvl w:val="0"/>
          <w:numId w:val="9"/>
        </w:numPr>
        <w:tabs>
          <w:tab w:val="clear" w:pos="142"/>
        </w:tabs>
        <w:ind w:left="426" w:hanging="426"/>
      </w:pPr>
      <w:r w:rsidRPr="000714F0">
        <w:t>Umowa traci moc</w:t>
      </w:r>
      <w:r>
        <w:t xml:space="preserve"> z</w:t>
      </w:r>
      <w:r w:rsidR="00710951">
        <w:t xml:space="preserve"> </w:t>
      </w:r>
      <w:r w:rsidRPr="000714F0">
        <w:t>dniem:</w:t>
      </w:r>
    </w:p>
    <w:p w14:paraId="6EE73A9A" w14:textId="0CD7B26E" w:rsidR="00AD197F" w:rsidRPr="00F20BF5" w:rsidRDefault="009C21E1" w:rsidP="00710951">
      <w:pPr>
        <w:pStyle w:val="Akapitzlist"/>
        <w:numPr>
          <w:ilvl w:val="0"/>
          <w:numId w:val="12"/>
        </w:numPr>
        <w:tabs>
          <w:tab w:val="clear" w:pos="142"/>
        </w:tabs>
        <w:ind w:left="851" w:hanging="425"/>
      </w:pPr>
      <w:r w:rsidRPr="0031038E">
        <w:t>zakończenia prowadzenia przez Użytkownika działalności gospodarczej</w:t>
      </w:r>
      <w:r w:rsidR="00AD197F" w:rsidRPr="00F20BF5">
        <w:t>;</w:t>
      </w:r>
    </w:p>
    <w:p w14:paraId="37C02A7F" w14:textId="465BF9BA" w:rsidR="00AD197F" w:rsidRDefault="00AD197F" w:rsidP="00710951">
      <w:pPr>
        <w:pStyle w:val="Akapitzlist"/>
        <w:numPr>
          <w:ilvl w:val="0"/>
          <w:numId w:val="12"/>
        </w:numPr>
        <w:tabs>
          <w:tab w:val="clear" w:pos="142"/>
        </w:tabs>
        <w:ind w:left="851" w:hanging="425"/>
      </w:pPr>
      <w:r w:rsidRPr="00DC0FAF">
        <w:t>wycofania się Łódzkiego Ośrodka Geodezji</w:t>
      </w:r>
      <w:r w:rsidR="002103F9">
        <w:t xml:space="preserve"> </w:t>
      </w:r>
      <w:r>
        <w:t>z</w:t>
      </w:r>
      <w:r w:rsidR="00710951">
        <w:t xml:space="preserve"> </w:t>
      </w:r>
      <w:r w:rsidRPr="00D2310D">
        <w:t>użytkowa</w:t>
      </w:r>
      <w:r w:rsidRPr="000714F0">
        <w:t xml:space="preserve">nia </w:t>
      </w:r>
      <w:r>
        <w:t>modułu</w:t>
      </w:r>
      <w:r w:rsidRPr="000714F0">
        <w:t xml:space="preserve"> GEO-INFO </w:t>
      </w:r>
      <w:proofErr w:type="spellStart"/>
      <w:r w:rsidRPr="000714F0">
        <w:t>i.</w:t>
      </w:r>
      <w:bookmarkStart w:id="8" w:name="_Hlk204171612"/>
      <w:r>
        <w:t>Rzeczoznawca</w:t>
      </w:r>
      <w:bookmarkEnd w:id="8"/>
      <w:proofErr w:type="spellEnd"/>
      <w:r w:rsidRPr="000714F0">
        <w:t>.</w:t>
      </w:r>
    </w:p>
    <w:p w14:paraId="037212D0" w14:textId="2AC08AA9" w:rsidR="009C21E1" w:rsidRDefault="009C21E1" w:rsidP="00710951">
      <w:pPr>
        <w:pStyle w:val="Akapitzlist"/>
        <w:numPr>
          <w:ilvl w:val="0"/>
          <w:numId w:val="9"/>
        </w:numPr>
        <w:tabs>
          <w:tab w:val="clear" w:pos="142"/>
        </w:tabs>
        <w:ind w:left="426" w:hanging="426"/>
      </w:pPr>
      <w:r w:rsidRPr="0031038E">
        <w:t>Z</w:t>
      </w:r>
      <w:r w:rsidR="00710951">
        <w:t xml:space="preserve"> </w:t>
      </w:r>
      <w:r w:rsidRPr="0031038E">
        <w:t>momentem zakończenia Umowy konto Użytkownika zostanie zablokowane, a uprawnienia do korzystania z</w:t>
      </w:r>
      <w:r w:rsidR="00710951">
        <w:t xml:space="preserve"> </w:t>
      </w:r>
      <w:r w:rsidRPr="0031038E">
        <w:t>Portalu SIT odebrane.</w:t>
      </w:r>
    </w:p>
    <w:p w14:paraId="207A3B42" w14:textId="77777777" w:rsidR="00710951" w:rsidRPr="00191B07" w:rsidRDefault="00710951" w:rsidP="00710951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</w:p>
    <w:p w14:paraId="2AF79582" w14:textId="37943E9A" w:rsidR="0016262C" w:rsidRDefault="0016262C" w:rsidP="008B11C0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>
        <w:t xml:space="preserve">Zmiany </w:t>
      </w:r>
      <w:r w:rsidR="00A22188">
        <w:t>U</w:t>
      </w:r>
      <w:r>
        <w:t>mowy</w:t>
      </w:r>
    </w:p>
    <w:p w14:paraId="466FD13B" w14:textId="77777777" w:rsidR="009C21E1" w:rsidRPr="0031038E" w:rsidRDefault="009C21E1" w:rsidP="00710951">
      <w:pPr>
        <w:pStyle w:val="Akapitzlist"/>
        <w:numPr>
          <w:ilvl w:val="0"/>
          <w:numId w:val="23"/>
        </w:numPr>
        <w:tabs>
          <w:tab w:val="clear" w:pos="142"/>
        </w:tabs>
        <w:ind w:left="426" w:hanging="426"/>
      </w:pPr>
      <w:r w:rsidRPr="0031038E">
        <w:t>Zmiana treści Umowy może dotyczyć:</w:t>
      </w:r>
    </w:p>
    <w:p w14:paraId="4ABAA2EB" w14:textId="77777777" w:rsidR="009C21E1" w:rsidRPr="0031038E" w:rsidRDefault="009C21E1" w:rsidP="00710951">
      <w:pPr>
        <w:pStyle w:val="Akapitzlist"/>
        <w:numPr>
          <w:ilvl w:val="1"/>
          <w:numId w:val="9"/>
        </w:numPr>
        <w:tabs>
          <w:tab w:val="clear" w:pos="142"/>
        </w:tabs>
        <w:ind w:left="851" w:hanging="425"/>
      </w:pPr>
      <w:r w:rsidRPr="0031038E">
        <w:t>Zmiany adresów, pod którymi dostępny jest Portal,</w:t>
      </w:r>
    </w:p>
    <w:p w14:paraId="7508ED15" w14:textId="77777777" w:rsidR="009C21E1" w:rsidRPr="0031038E" w:rsidRDefault="009C21E1" w:rsidP="00710951">
      <w:pPr>
        <w:pStyle w:val="Akapitzlist"/>
        <w:numPr>
          <w:ilvl w:val="1"/>
          <w:numId w:val="9"/>
        </w:numPr>
        <w:tabs>
          <w:tab w:val="clear" w:pos="142"/>
        </w:tabs>
        <w:ind w:left="851" w:hanging="425"/>
      </w:pPr>
      <w:r w:rsidRPr="0031038E">
        <w:t>Zmiany danych Użytkownika Portalu,</w:t>
      </w:r>
    </w:p>
    <w:p w14:paraId="727C250E" w14:textId="77777777" w:rsidR="009C21E1" w:rsidRPr="0031038E" w:rsidRDefault="009C21E1" w:rsidP="00710951">
      <w:pPr>
        <w:pStyle w:val="Akapitzlist"/>
        <w:numPr>
          <w:ilvl w:val="1"/>
          <w:numId w:val="9"/>
        </w:numPr>
        <w:tabs>
          <w:tab w:val="clear" w:pos="142"/>
        </w:tabs>
        <w:ind w:left="851" w:hanging="425"/>
      </w:pPr>
      <w:r w:rsidRPr="0031038E">
        <w:t>Zmiany funkcjonalności Portalu oraz zmiany technologicznej wpływającej na dostępne dane oraz sposób dostępu do nich.</w:t>
      </w:r>
    </w:p>
    <w:p w14:paraId="1FA66F9E" w14:textId="77777777" w:rsidR="009C21E1" w:rsidRPr="0031038E" w:rsidRDefault="009C21E1" w:rsidP="008B11C0">
      <w:pPr>
        <w:pStyle w:val="Akapitzlist"/>
        <w:numPr>
          <w:ilvl w:val="0"/>
          <w:numId w:val="9"/>
        </w:numPr>
        <w:tabs>
          <w:tab w:val="clear" w:pos="142"/>
        </w:tabs>
        <w:ind w:left="426" w:hanging="426"/>
      </w:pPr>
      <w:r w:rsidRPr="0031038E">
        <w:t>Zmiana Regulaminu nie wymaga zmiany Umowy.</w:t>
      </w:r>
    </w:p>
    <w:p w14:paraId="795937BA" w14:textId="77777777" w:rsidR="008B11C0" w:rsidRPr="00191B07" w:rsidRDefault="008B11C0" w:rsidP="008B11C0">
      <w:pPr>
        <w:pStyle w:val="Nagwek1"/>
        <w:numPr>
          <w:ilvl w:val="0"/>
          <w:numId w:val="28"/>
        </w:numPr>
        <w:tabs>
          <w:tab w:val="clear" w:pos="284"/>
        </w:tabs>
        <w:spacing w:after="0" w:line="276" w:lineRule="auto"/>
        <w:rPr>
          <w:b w:val="0"/>
        </w:rPr>
      </w:pPr>
    </w:p>
    <w:p w14:paraId="09FE2717" w14:textId="6065FB54" w:rsidR="00AF4C84" w:rsidRDefault="00AF4C84" w:rsidP="008B11C0">
      <w:pPr>
        <w:pStyle w:val="Nagwek1"/>
        <w:numPr>
          <w:ilvl w:val="0"/>
          <w:numId w:val="0"/>
        </w:numPr>
        <w:tabs>
          <w:tab w:val="clear" w:pos="284"/>
        </w:tabs>
        <w:spacing w:before="0" w:line="276" w:lineRule="auto"/>
      </w:pPr>
      <w:r>
        <w:t>Postanowienia końcowe</w:t>
      </w:r>
    </w:p>
    <w:p w14:paraId="46DD548C" w14:textId="77777777" w:rsidR="00337A6E" w:rsidRPr="00784E56" w:rsidRDefault="00337A6E" w:rsidP="008B11C0">
      <w:pPr>
        <w:pStyle w:val="Akapitzlist"/>
        <w:numPr>
          <w:ilvl w:val="0"/>
          <w:numId w:val="6"/>
        </w:numPr>
        <w:tabs>
          <w:tab w:val="clear" w:pos="142"/>
        </w:tabs>
        <w:ind w:left="426" w:hanging="426"/>
      </w:pPr>
      <w:r>
        <w:t xml:space="preserve">Wszelkie zmiany postanowień </w:t>
      </w:r>
      <w:r w:rsidR="00283608">
        <w:t>U</w:t>
      </w:r>
      <w:r>
        <w:t>mowy wymagają formy pisemnej pod rygorem nieważności.</w:t>
      </w:r>
    </w:p>
    <w:p w14:paraId="34016B35" w14:textId="7B54DEED" w:rsidR="00337A6E" w:rsidRPr="00784E56" w:rsidRDefault="001E3073" w:rsidP="008B11C0">
      <w:pPr>
        <w:pStyle w:val="Akapitzlist"/>
        <w:numPr>
          <w:ilvl w:val="0"/>
          <w:numId w:val="6"/>
        </w:numPr>
        <w:tabs>
          <w:tab w:val="clear" w:pos="142"/>
        </w:tabs>
        <w:ind w:left="426" w:hanging="426"/>
      </w:pPr>
      <w:r>
        <w:t>W</w:t>
      </w:r>
      <w:r w:rsidR="008B11C0">
        <w:t xml:space="preserve"> </w:t>
      </w:r>
      <w:r w:rsidR="00337A6E">
        <w:t xml:space="preserve">sprawach nieuregulowanych </w:t>
      </w:r>
      <w:r w:rsidR="000E00D3">
        <w:t>U</w:t>
      </w:r>
      <w:r w:rsidR="00337A6E">
        <w:t>mową mają zastosowanie odpowiednie przepisy Kodeksu Cywilnego.</w:t>
      </w:r>
    </w:p>
    <w:p w14:paraId="357A9CC2" w14:textId="58EEAB49" w:rsidR="00337A6E" w:rsidRPr="00784E56" w:rsidRDefault="00337A6E" w:rsidP="008B11C0">
      <w:pPr>
        <w:pStyle w:val="Akapitzlist"/>
        <w:numPr>
          <w:ilvl w:val="0"/>
          <w:numId w:val="6"/>
        </w:numPr>
        <w:tabs>
          <w:tab w:val="clear" w:pos="142"/>
        </w:tabs>
        <w:ind w:left="426" w:hanging="426"/>
      </w:pPr>
      <w:r>
        <w:t>Spory mogące wyniknąć</w:t>
      </w:r>
      <w:r w:rsidR="005E2741">
        <w:t xml:space="preserve"> z</w:t>
      </w:r>
      <w:r w:rsidR="008B11C0">
        <w:t xml:space="preserve"> </w:t>
      </w:r>
      <w:r w:rsidR="00283608">
        <w:t>U</w:t>
      </w:r>
      <w:r>
        <w:t>mowy strony będą rozstrzygać na drodze polubownej</w:t>
      </w:r>
      <w:r w:rsidR="005E2741">
        <w:t>, a </w:t>
      </w:r>
      <w:r>
        <w:t>dopiero po wyczerpaniu tej drogi,</w:t>
      </w:r>
      <w:r w:rsidR="005E2741">
        <w:t xml:space="preserve"> w</w:t>
      </w:r>
      <w:r w:rsidR="008B11C0">
        <w:t xml:space="preserve"> </w:t>
      </w:r>
      <w:r>
        <w:t>drodze postępowania sądowego</w:t>
      </w:r>
      <w:r w:rsidR="00283608">
        <w:t xml:space="preserve"> przez sąd właściwy terytorialnie dla ŁOG</w:t>
      </w:r>
      <w:r>
        <w:t>.</w:t>
      </w:r>
    </w:p>
    <w:p w14:paraId="3BDC8369" w14:textId="19D6A3A5" w:rsidR="00337A6E" w:rsidRDefault="00337A6E" w:rsidP="008B11C0">
      <w:pPr>
        <w:pStyle w:val="Akapitzlist"/>
        <w:keepNext/>
        <w:numPr>
          <w:ilvl w:val="0"/>
          <w:numId w:val="6"/>
        </w:numPr>
        <w:tabs>
          <w:tab w:val="clear" w:pos="142"/>
        </w:tabs>
        <w:spacing w:after="600"/>
        <w:ind w:left="426" w:hanging="426"/>
      </w:pPr>
      <w:r>
        <w:t>Umowa została sporządzona</w:t>
      </w:r>
      <w:r w:rsidR="005E2741">
        <w:t xml:space="preserve"> w</w:t>
      </w:r>
      <w:r w:rsidR="008B11C0">
        <w:t xml:space="preserve"> </w:t>
      </w:r>
      <w:r w:rsidR="00E56032">
        <w:t>2</w:t>
      </w:r>
      <w:r>
        <w:t xml:space="preserve"> jednobrzmiących egzemplarzach – </w:t>
      </w:r>
      <w:r w:rsidR="00E56032">
        <w:t>po jednym dla każdej ze stron</w:t>
      </w:r>
      <w:r>
        <w:t>.</w:t>
      </w:r>
    </w:p>
    <w:p w14:paraId="34BF9736" w14:textId="72A7E0A0" w:rsidR="009554D0" w:rsidRPr="00620DFF" w:rsidRDefault="009554D0" w:rsidP="008B11C0">
      <w:pPr>
        <w:keepNext/>
        <w:tabs>
          <w:tab w:val="left" w:pos="5387"/>
        </w:tabs>
        <w:autoSpaceDE w:val="0"/>
        <w:autoSpaceDN w:val="0"/>
        <w:adjustRightInd w:val="0"/>
        <w:spacing w:after="0"/>
        <w:jc w:val="center"/>
        <w:rPr>
          <w:b/>
          <w:szCs w:val="24"/>
        </w:rPr>
      </w:pPr>
      <w:bookmarkStart w:id="9" w:name="_Hlk206596265"/>
      <w:r w:rsidRPr="00CA5461">
        <w:rPr>
          <w:b/>
          <w:szCs w:val="24"/>
        </w:rPr>
        <w:t>Użytkownik</w:t>
      </w:r>
      <w:r w:rsidRPr="00CA5461">
        <w:rPr>
          <w:b/>
          <w:szCs w:val="24"/>
        </w:rPr>
        <w:tab/>
      </w:r>
      <w:r w:rsidRPr="00620DFF">
        <w:rPr>
          <w:b/>
          <w:szCs w:val="24"/>
        </w:rPr>
        <w:t>Z up. Prezydenta Miasta Łodzi</w:t>
      </w:r>
    </w:p>
    <w:p w14:paraId="3518C568" w14:textId="77777777" w:rsidR="009554D0" w:rsidRPr="008B11C0" w:rsidRDefault="009554D0" w:rsidP="008B11C0">
      <w:pPr>
        <w:keepNext/>
        <w:autoSpaceDE w:val="0"/>
        <w:autoSpaceDN w:val="0"/>
        <w:adjustRightInd w:val="0"/>
        <w:spacing w:after="0"/>
        <w:rPr>
          <w:szCs w:val="24"/>
        </w:rPr>
      </w:pPr>
    </w:p>
    <w:p w14:paraId="1259E65C" w14:textId="3A88D3AC" w:rsidR="009554D0" w:rsidRPr="00620DFF" w:rsidRDefault="009554D0" w:rsidP="008B11C0">
      <w:pPr>
        <w:keepNext/>
        <w:autoSpaceDE w:val="0"/>
        <w:autoSpaceDN w:val="0"/>
        <w:adjustRightInd w:val="0"/>
        <w:spacing w:after="0"/>
        <w:ind w:left="5670" w:hanging="6"/>
        <w:jc w:val="center"/>
        <w:rPr>
          <w:b/>
          <w:szCs w:val="24"/>
        </w:rPr>
      </w:pPr>
      <w:r w:rsidRPr="00620DFF">
        <w:rPr>
          <w:b/>
          <w:szCs w:val="24"/>
        </w:rPr>
        <w:t xml:space="preserve">Jan </w:t>
      </w:r>
      <w:proofErr w:type="spellStart"/>
      <w:r w:rsidRPr="00620DFF">
        <w:rPr>
          <w:b/>
          <w:szCs w:val="24"/>
        </w:rPr>
        <w:t>Schnerch</w:t>
      </w:r>
      <w:proofErr w:type="spellEnd"/>
    </w:p>
    <w:p w14:paraId="1DE722C4" w14:textId="2E2D4F6B" w:rsidR="009554D0" w:rsidRPr="00CA5461" w:rsidRDefault="009554D0" w:rsidP="008B11C0">
      <w:pPr>
        <w:ind w:left="5670" w:hanging="6"/>
        <w:jc w:val="center"/>
        <w:rPr>
          <w:b/>
          <w:szCs w:val="24"/>
        </w:rPr>
      </w:pPr>
      <w:r w:rsidRPr="00620DFF">
        <w:rPr>
          <w:b/>
          <w:szCs w:val="24"/>
        </w:rPr>
        <w:t>Dyrektor</w:t>
      </w:r>
      <w:bookmarkEnd w:id="9"/>
    </w:p>
    <w:sectPr w:rsidR="009554D0" w:rsidRPr="00CA5461" w:rsidSect="009B41A6">
      <w:footerReference w:type="default" r:id="rId11"/>
      <w:pgSz w:w="11906" w:h="16838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2B519" w14:textId="77777777" w:rsidR="00BA5D94" w:rsidRDefault="00BA5D94" w:rsidP="00CF17C6">
      <w:pPr>
        <w:spacing w:after="0" w:line="240" w:lineRule="auto"/>
      </w:pPr>
      <w:r>
        <w:separator/>
      </w:r>
    </w:p>
  </w:endnote>
  <w:endnote w:type="continuationSeparator" w:id="0">
    <w:p w14:paraId="353D91DB" w14:textId="77777777" w:rsidR="00BA5D94" w:rsidRDefault="00BA5D94" w:rsidP="00CF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2652" w14:textId="607A8F90" w:rsidR="00BA5D94" w:rsidRDefault="00BA5D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C217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A7338" w14:textId="77777777" w:rsidR="00BA5D94" w:rsidRDefault="00BA5D94" w:rsidP="00CF17C6">
      <w:pPr>
        <w:spacing w:after="0" w:line="240" w:lineRule="auto"/>
      </w:pPr>
      <w:r>
        <w:separator/>
      </w:r>
    </w:p>
  </w:footnote>
  <w:footnote w:type="continuationSeparator" w:id="0">
    <w:p w14:paraId="399DA293" w14:textId="77777777" w:rsidR="00BA5D94" w:rsidRDefault="00BA5D94" w:rsidP="00CF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30" w:hanging="70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3030" w:hanging="70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49AF9A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35D2D80"/>
    <w:multiLevelType w:val="hybridMultilevel"/>
    <w:tmpl w:val="9C3A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0AE"/>
    <w:multiLevelType w:val="multilevel"/>
    <w:tmpl w:val="2042F3EC"/>
    <w:numStyleLink w:val="Styl1"/>
  </w:abstractNum>
  <w:abstractNum w:abstractNumId="7" w15:restartNumberingAfterBreak="0">
    <w:nsid w:val="25B00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7F2045"/>
    <w:multiLevelType w:val="multilevel"/>
    <w:tmpl w:val="FDC07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3D5A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1363B8"/>
    <w:multiLevelType w:val="multilevel"/>
    <w:tmpl w:val="52C22E9A"/>
    <w:lvl w:ilvl="0">
      <w:start w:val="1"/>
      <w:numFmt w:val="decimal"/>
      <w:pStyle w:val="Nagwek1"/>
      <w:lvlText w:val="§ %1."/>
      <w:lvlJc w:val="center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5C7D93"/>
    <w:multiLevelType w:val="multilevel"/>
    <w:tmpl w:val="2042F3EC"/>
    <w:styleLink w:val="Styl1"/>
    <w:lvl w:ilvl="0">
      <w:start w:val="1"/>
      <w:numFmt w:val="decimal"/>
      <w:suff w:val="nothing"/>
      <w:lvlText w:val="§ 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D24FD6"/>
    <w:multiLevelType w:val="multilevel"/>
    <w:tmpl w:val="8D30CD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3" w15:restartNumberingAfterBreak="0">
    <w:nsid w:val="480A5F5A"/>
    <w:multiLevelType w:val="multilevel"/>
    <w:tmpl w:val="A8C62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370B64"/>
    <w:multiLevelType w:val="hybridMultilevel"/>
    <w:tmpl w:val="4B90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D79ED"/>
    <w:multiLevelType w:val="multilevel"/>
    <w:tmpl w:val="FDC0728E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1C1312"/>
    <w:multiLevelType w:val="hybridMultilevel"/>
    <w:tmpl w:val="6A0C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5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4C17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0B77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F83B07"/>
    <w:multiLevelType w:val="hybridMultilevel"/>
    <w:tmpl w:val="39E0C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5"/>
  </w:num>
  <w:num w:numId="5">
    <w:abstractNumId w:val="17"/>
  </w:num>
  <w:num w:numId="6">
    <w:abstractNumId w:val="9"/>
  </w:num>
  <w:num w:numId="7">
    <w:abstractNumId w:val="5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15"/>
  </w:num>
  <w:num w:numId="27">
    <w:abstractNumId w:val="11"/>
  </w:num>
  <w:num w:numId="28">
    <w:abstractNumId w:val="6"/>
    <w:lvlOverride w:ilvl="0">
      <w:lvl w:ilvl="0">
        <w:start w:val="1"/>
        <w:numFmt w:val="decimal"/>
        <w:suff w:val="nothing"/>
        <w:lvlText w:val="§ %1."/>
        <w:lvlJc w:val="center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34"/>
    <w:rsid w:val="00003ABA"/>
    <w:rsid w:val="00007EED"/>
    <w:rsid w:val="000120E2"/>
    <w:rsid w:val="00020552"/>
    <w:rsid w:val="000230A9"/>
    <w:rsid w:val="000257FD"/>
    <w:rsid w:val="00036C34"/>
    <w:rsid w:val="000377F0"/>
    <w:rsid w:val="0004010B"/>
    <w:rsid w:val="00052852"/>
    <w:rsid w:val="000572EE"/>
    <w:rsid w:val="000714F0"/>
    <w:rsid w:val="00074B2F"/>
    <w:rsid w:val="00083C35"/>
    <w:rsid w:val="00090B91"/>
    <w:rsid w:val="000D4357"/>
    <w:rsid w:val="000E00D3"/>
    <w:rsid w:val="000E0F03"/>
    <w:rsid w:val="000E5BF4"/>
    <w:rsid w:val="00110A98"/>
    <w:rsid w:val="00126A2A"/>
    <w:rsid w:val="00127408"/>
    <w:rsid w:val="00143A0C"/>
    <w:rsid w:val="001540F9"/>
    <w:rsid w:val="00157AE9"/>
    <w:rsid w:val="0016262C"/>
    <w:rsid w:val="0016450F"/>
    <w:rsid w:val="00176A65"/>
    <w:rsid w:val="00182A6D"/>
    <w:rsid w:val="001845AF"/>
    <w:rsid w:val="001853D5"/>
    <w:rsid w:val="001868FB"/>
    <w:rsid w:val="00187428"/>
    <w:rsid w:val="00196534"/>
    <w:rsid w:val="001B5FF5"/>
    <w:rsid w:val="001C4E69"/>
    <w:rsid w:val="001D2ECB"/>
    <w:rsid w:val="001D56F6"/>
    <w:rsid w:val="001D6D6C"/>
    <w:rsid w:val="001E3073"/>
    <w:rsid w:val="001F582E"/>
    <w:rsid w:val="00200020"/>
    <w:rsid w:val="00201657"/>
    <w:rsid w:val="002021A9"/>
    <w:rsid w:val="002067AA"/>
    <w:rsid w:val="002103F9"/>
    <w:rsid w:val="00215B26"/>
    <w:rsid w:val="00220EBD"/>
    <w:rsid w:val="002224E5"/>
    <w:rsid w:val="00223B30"/>
    <w:rsid w:val="0023021B"/>
    <w:rsid w:val="00240ACE"/>
    <w:rsid w:val="00242D9C"/>
    <w:rsid w:val="00276376"/>
    <w:rsid w:val="00280E08"/>
    <w:rsid w:val="00282AF2"/>
    <w:rsid w:val="00283279"/>
    <w:rsid w:val="00283608"/>
    <w:rsid w:val="00284F24"/>
    <w:rsid w:val="0028679F"/>
    <w:rsid w:val="00290B02"/>
    <w:rsid w:val="00294769"/>
    <w:rsid w:val="002B4308"/>
    <w:rsid w:val="002C2176"/>
    <w:rsid w:val="002D657C"/>
    <w:rsid w:val="002D774E"/>
    <w:rsid w:val="002E37EE"/>
    <w:rsid w:val="002F679B"/>
    <w:rsid w:val="00324DA0"/>
    <w:rsid w:val="00336577"/>
    <w:rsid w:val="00337A6E"/>
    <w:rsid w:val="00375AE5"/>
    <w:rsid w:val="003805D1"/>
    <w:rsid w:val="0039754D"/>
    <w:rsid w:val="003B0557"/>
    <w:rsid w:val="003C3705"/>
    <w:rsid w:val="003C4663"/>
    <w:rsid w:val="003C6167"/>
    <w:rsid w:val="003D5276"/>
    <w:rsid w:val="003F4BDE"/>
    <w:rsid w:val="003F5EF7"/>
    <w:rsid w:val="00410DD0"/>
    <w:rsid w:val="0043247C"/>
    <w:rsid w:val="00436A60"/>
    <w:rsid w:val="00437892"/>
    <w:rsid w:val="0045432C"/>
    <w:rsid w:val="00473F72"/>
    <w:rsid w:val="00474F60"/>
    <w:rsid w:val="0049281B"/>
    <w:rsid w:val="004B144A"/>
    <w:rsid w:val="004B3D74"/>
    <w:rsid w:val="004E1646"/>
    <w:rsid w:val="004F0353"/>
    <w:rsid w:val="004F4248"/>
    <w:rsid w:val="00500BF2"/>
    <w:rsid w:val="00510758"/>
    <w:rsid w:val="00514D00"/>
    <w:rsid w:val="005175B9"/>
    <w:rsid w:val="00526C5D"/>
    <w:rsid w:val="00544DD2"/>
    <w:rsid w:val="005516D4"/>
    <w:rsid w:val="00553F42"/>
    <w:rsid w:val="00591FEE"/>
    <w:rsid w:val="005A3B44"/>
    <w:rsid w:val="005A5A0D"/>
    <w:rsid w:val="005C09A2"/>
    <w:rsid w:val="005D2BE4"/>
    <w:rsid w:val="005D59F0"/>
    <w:rsid w:val="005D7004"/>
    <w:rsid w:val="005E11A4"/>
    <w:rsid w:val="005E2741"/>
    <w:rsid w:val="005E468B"/>
    <w:rsid w:val="005F5680"/>
    <w:rsid w:val="006011EC"/>
    <w:rsid w:val="00645998"/>
    <w:rsid w:val="00646C50"/>
    <w:rsid w:val="00653286"/>
    <w:rsid w:val="006566E4"/>
    <w:rsid w:val="00662583"/>
    <w:rsid w:val="00674CFE"/>
    <w:rsid w:val="0069251E"/>
    <w:rsid w:val="00695124"/>
    <w:rsid w:val="00697271"/>
    <w:rsid w:val="006A62D4"/>
    <w:rsid w:val="006B3431"/>
    <w:rsid w:val="006F35E1"/>
    <w:rsid w:val="00703580"/>
    <w:rsid w:val="0070416A"/>
    <w:rsid w:val="00710951"/>
    <w:rsid w:val="007268DB"/>
    <w:rsid w:val="00732655"/>
    <w:rsid w:val="00746ED6"/>
    <w:rsid w:val="00762464"/>
    <w:rsid w:val="00764998"/>
    <w:rsid w:val="007660C3"/>
    <w:rsid w:val="0077123A"/>
    <w:rsid w:val="00784E56"/>
    <w:rsid w:val="00793668"/>
    <w:rsid w:val="0079783B"/>
    <w:rsid w:val="007A17FB"/>
    <w:rsid w:val="007A4F63"/>
    <w:rsid w:val="007E187B"/>
    <w:rsid w:val="007E2B3B"/>
    <w:rsid w:val="007E4B03"/>
    <w:rsid w:val="007F37A3"/>
    <w:rsid w:val="007F6D95"/>
    <w:rsid w:val="008031A4"/>
    <w:rsid w:val="008058B2"/>
    <w:rsid w:val="00822ADE"/>
    <w:rsid w:val="00824E67"/>
    <w:rsid w:val="0086710A"/>
    <w:rsid w:val="00874D5E"/>
    <w:rsid w:val="008813C2"/>
    <w:rsid w:val="008A183C"/>
    <w:rsid w:val="008A25E4"/>
    <w:rsid w:val="008B11C0"/>
    <w:rsid w:val="008B2899"/>
    <w:rsid w:val="008B28F3"/>
    <w:rsid w:val="008C1F29"/>
    <w:rsid w:val="008C4F8A"/>
    <w:rsid w:val="008D074A"/>
    <w:rsid w:val="008E56D7"/>
    <w:rsid w:val="008E7303"/>
    <w:rsid w:val="008F0BE0"/>
    <w:rsid w:val="008F326C"/>
    <w:rsid w:val="009037C9"/>
    <w:rsid w:val="009278FB"/>
    <w:rsid w:val="00950056"/>
    <w:rsid w:val="00950EB0"/>
    <w:rsid w:val="009554D0"/>
    <w:rsid w:val="00955721"/>
    <w:rsid w:val="009666B4"/>
    <w:rsid w:val="0096780D"/>
    <w:rsid w:val="0097500E"/>
    <w:rsid w:val="009844FF"/>
    <w:rsid w:val="00987299"/>
    <w:rsid w:val="009A3B55"/>
    <w:rsid w:val="009A49DF"/>
    <w:rsid w:val="009A54BF"/>
    <w:rsid w:val="009A5903"/>
    <w:rsid w:val="009A71D6"/>
    <w:rsid w:val="009B3C69"/>
    <w:rsid w:val="009B41A6"/>
    <w:rsid w:val="009C21E1"/>
    <w:rsid w:val="009D40BB"/>
    <w:rsid w:val="009D74BB"/>
    <w:rsid w:val="009E214C"/>
    <w:rsid w:val="009F4D47"/>
    <w:rsid w:val="00A0250F"/>
    <w:rsid w:val="00A06F7F"/>
    <w:rsid w:val="00A12EA1"/>
    <w:rsid w:val="00A14BB7"/>
    <w:rsid w:val="00A204C2"/>
    <w:rsid w:val="00A208BB"/>
    <w:rsid w:val="00A22188"/>
    <w:rsid w:val="00A24BDE"/>
    <w:rsid w:val="00A27A7D"/>
    <w:rsid w:val="00A31C6D"/>
    <w:rsid w:val="00A361DC"/>
    <w:rsid w:val="00A51D2B"/>
    <w:rsid w:val="00A56660"/>
    <w:rsid w:val="00A647B2"/>
    <w:rsid w:val="00A726C3"/>
    <w:rsid w:val="00AA26F8"/>
    <w:rsid w:val="00AA639B"/>
    <w:rsid w:val="00AA6A1D"/>
    <w:rsid w:val="00AD197F"/>
    <w:rsid w:val="00AE03C6"/>
    <w:rsid w:val="00AE13E6"/>
    <w:rsid w:val="00AE2E12"/>
    <w:rsid w:val="00AE75BD"/>
    <w:rsid w:val="00AF4C84"/>
    <w:rsid w:val="00B17077"/>
    <w:rsid w:val="00B31E79"/>
    <w:rsid w:val="00B32CAF"/>
    <w:rsid w:val="00B35263"/>
    <w:rsid w:val="00B36E73"/>
    <w:rsid w:val="00B42E3B"/>
    <w:rsid w:val="00B46A71"/>
    <w:rsid w:val="00B55420"/>
    <w:rsid w:val="00B75F65"/>
    <w:rsid w:val="00B93C53"/>
    <w:rsid w:val="00BA1154"/>
    <w:rsid w:val="00BA5D94"/>
    <w:rsid w:val="00BB7D9D"/>
    <w:rsid w:val="00BC0111"/>
    <w:rsid w:val="00BD7137"/>
    <w:rsid w:val="00BE40BD"/>
    <w:rsid w:val="00BF0DBB"/>
    <w:rsid w:val="00BF1214"/>
    <w:rsid w:val="00BF4338"/>
    <w:rsid w:val="00BF4384"/>
    <w:rsid w:val="00C11C90"/>
    <w:rsid w:val="00C13D04"/>
    <w:rsid w:val="00C170FD"/>
    <w:rsid w:val="00C26A6D"/>
    <w:rsid w:val="00C3622C"/>
    <w:rsid w:val="00C4030D"/>
    <w:rsid w:val="00C47235"/>
    <w:rsid w:val="00C50FE7"/>
    <w:rsid w:val="00C6078A"/>
    <w:rsid w:val="00C86723"/>
    <w:rsid w:val="00C93CAE"/>
    <w:rsid w:val="00C945A3"/>
    <w:rsid w:val="00C95E4C"/>
    <w:rsid w:val="00CB2CB6"/>
    <w:rsid w:val="00CB3ADC"/>
    <w:rsid w:val="00CC3C6B"/>
    <w:rsid w:val="00CD0673"/>
    <w:rsid w:val="00CD5F95"/>
    <w:rsid w:val="00CE260D"/>
    <w:rsid w:val="00CE2C71"/>
    <w:rsid w:val="00CF1583"/>
    <w:rsid w:val="00CF17C6"/>
    <w:rsid w:val="00D07843"/>
    <w:rsid w:val="00D2310D"/>
    <w:rsid w:val="00D27503"/>
    <w:rsid w:val="00D36D99"/>
    <w:rsid w:val="00D419C4"/>
    <w:rsid w:val="00D56A6A"/>
    <w:rsid w:val="00D631E3"/>
    <w:rsid w:val="00D65124"/>
    <w:rsid w:val="00D772C4"/>
    <w:rsid w:val="00D92979"/>
    <w:rsid w:val="00DA374A"/>
    <w:rsid w:val="00DB04BD"/>
    <w:rsid w:val="00DB7857"/>
    <w:rsid w:val="00DC0FAF"/>
    <w:rsid w:val="00DD0D7A"/>
    <w:rsid w:val="00DD6274"/>
    <w:rsid w:val="00DE767D"/>
    <w:rsid w:val="00DF09A1"/>
    <w:rsid w:val="00DF65F5"/>
    <w:rsid w:val="00E00336"/>
    <w:rsid w:val="00E14DA5"/>
    <w:rsid w:val="00E20996"/>
    <w:rsid w:val="00E21483"/>
    <w:rsid w:val="00E31EC5"/>
    <w:rsid w:val="00E343F3"/>
    <w:rsid w:val="00E34F8D"/>
    <w:rsid w:val="00E41FCF"/>
    <w:rsid w:val="00E46A4F"/>
    <w:rsid w:val="00E473A4"/>
    <w:rsid w:val="00E56032"/>
    <w:rsid w:val="00E66AA5"/>
    <w:rsid w:val="00E91419"/>
    <w:rsid w:val="00E9758C"/>
    <w:rsid w:val="00EA05D5"/>
    <w:rsid w:val="00EA072F"/>
    <w:rsid w:val="00EA6950"/>
    <w:rsid w:val="00EB0B35"/>
    <w:rsid w:val="00EB6E84"/>
    <w:rsid w:val="00ED1740"/>
    <w:rsid w:val="00ED5553"/>
    <w:rsid w:val="00ED729E"/>
    <w:rsid w:val="00ED72ED"/>
    <w:rsid w:val="00ED7BB4"/>
    <w:rsid w:val="00EF08CF"/>
    <w:rsid w:val="00EF63D4"/>
    <w:rsid w:val="00F023AE"/>
    <w:rsid w:val="00F1195A"/>
    <w:rsid w:val="00F1291E"/>
    <w:rsid w:val="00F2002C"/>
    <w:rsid w:val="00F20BF5"/>
    <w:rsid w:val="00F21CCD"/>
    <w:rsid w:val="00F33FFD"/>
    <w:rsid w:val="00F34EDB"/>
    <w:rsid w:val="00F56265"/>
    <w:rsid w:val="00F673BD"/>
    <w:rsid w:val="00F772A6"/>
    <w:rsid w:val="00F77566"/>
    <w:rsid w:val="00FB36BE"/>
    <w:rsid w:val="00FB4214"/>
    <w:rsid w:val="00FC0C53"/>
    <w:rsid w:val="00FC7E1B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C3F973"/>
  <w15:chartTrackingRefBased/>
  <w15:docId w15:val="{D458020C-5DC4-47A3-9480-64F9D28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C69"/>
    <w:pPr>
      <w:suppressAutoHyphens/>
      <w:spacing w:after="200" w:line="276" w:lineRule="auto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257FD"/>
    <w:pPr>
      <w:keepNext/>
      <w:numPr>
        <w:numId w:val="8"/>
      </w:numPr>
      <w:tabs>
        <w:tab w:val="clear" w:pos="142"/>
        <w:tab w:val="left" w:pos="284"/>
      </w:tabs>
      <w:spacing w:before="240" w:after="120"/>
      <w:ind w:left="0" w:firstLine="0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9z1">
    <w:name w:val="WW8Num9z1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B3C69"/>
    <w:pPr>
      <w:spacing w:after="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0572EE"/>
    <w:pPr>
      <w:numPr>
        <w:numId w:val="4"/>
      </w:numPr>
      <w:tabs>
        <w:tab w:val="left" w:pos="142"/>
      </w:tabs>
      <w:spacing w:after="0" w:line="300" w:lineRule="auto"/>
    </w:pPr>
    <w:rPr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rsid w:val="0038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D657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D657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2D657C"/>
    <w:rPr>
      <w:rFonts w:ascii="Calibri" w:eastAsia="Calibri" w:hAnsi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1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17C6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F17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17C6"/>
    <w:rPr>
      <w:rFonts w:ascii="Calibri" w:eastAsia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60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360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283608"/>
    <w:rPr>
      <w:vertAlign w:val="superscript"/>
    </w:rPr>
  </w:style>
  <w:style w:type="character" w:customStyle="1" w:styleId="Nagwek1Znak">
    <w:name w:val="Nagłówek 1 Znak"/>
    <w:link w:val="Nagwek1"/>
    <w:uiPriority w:val="9"/>
    <w:rsid w:val="000257FD"/>
    <w:rPr>
      <w:rFonts w:eastAsia="Calibri"/>
      <w:b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15B26"/>
    <w:rPr>
      <w:rFonts w:ascii="Calibri" w:eastAsia="Calibri" w:hAnsi="Calibri"/>
      <w:sz w:val="22"/>
      <w:szCs w:val="22"/>
      <w:lang w:eastAsia="zh-CN"/>
    </w:rPr>
  </w:style>
  <w:style w:type="paragraph" w:customStyle="1" w:styleId="Paragraf">
    <w:name w:val="Paragraf"/>
    <w:basedOn w:val="Nagwek1"/>
    <w:next w:val="Akapitzlist"/>
    <w:link w:val="ParagrafZnak"/>
    <w:qFormat/>
    <w:rsid w:val="00D07843"/>
    <w:pPr>
      <w:numPr>
        <w:numId w:val="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4DD2"/>
    <w:rPr>
      <w:color w:val="605E5C"/>
      <w:shd w:val="clear" w:color="auto" w:fill="E1DFDD"/>
    </w:rPr>
  </w:style>
  <w:style w:type="character" w:customStyle="1" w:styleId="ParagrafZnak">
    <w:name w:val="Paragraf Znak"/>
    <w:basedOn w:val="Nagwek1Znak"/>
    <w:link w:val="Paragraf"/>
    <w:rsid w:val="00D07843"/>
    <w:rPr>
      <w:rFonts w:eastAsia="Calibri"/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0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g-binding">
    <w:name w:val="ng-binding"/>
    <w:basedOn w:val="Domylnaczcionkaakapitu"/>
    <w:rsid w:val="005D7004"/>
  </w:style>
  <w:style w:type="character" w:customStyle="1" w:styleId="ng-scope">
    <w:name w:val="ng-scope"/>
    <w:basedOn w:val="Domylnaczcionkaakapitu"/>
    <w:rsid w:val="005D700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2CAF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46A4F"/>
    <w:rPr>
      <w:color w:val="808080"/>
    </w:rPr>
  </w:style>
  <w:style w:type="numbering" w:customStyle="1" w:styleId="Styl1">
    <w:name w:val="Styl1"/>
    <w:uiPriority w:val="99"/>
    <w:rsid w:val="009B3C6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it.log.lod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talsit.log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wy.log.lodz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AD47-3FA3-4C34-8F4B-2B658751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Manager>MPG</Manager>
  <Company>ŁOG</Company>
  <LinksUpToDate>false</LinksUpToDate>
  <CharactersWithSpaces>9891</CharactersWithSpaces>
  <SharedDoc>false</SharedDoc>
  <HLinks>
    <vt:vector size="30" baseType="variant">
      <vt:variant>
        <vt:i4>6422643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/act/18676870</vt:lpwstr>
      </vt:variant>
      <vt:variant>
        <vt:i4>6422643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/act/18676870</vt:lpwstr>
      </vt:variant>
      <vt:variant>
        <vt:i4>3735648</vt:i4>
      </vt:variant>
      <vt:variant>
        <vt:i4>3</vt:i4>
      </vt:variant>
      <vt:variant>
        <vt:i4>0</vt:i4>
      </vt:variant>
      <vt:variant>
        <vt:i4>5</vt:i4>
      </vt:variant>
      <vt:variant>
        <vt:lpwstr>http://bip/</vt:lpwstr>
      </vt:variant>
      <vt:variant>
        <vt:lpwstr/>
      </vt:variant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https://portalsit.log.lodz.pl/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/act/18676870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>Moduł iKomornik</dc:subject>
  <dc:creator>MPG</dc:creator>
  <cp:keywords>Umowa, Portal, Komornik</cp:keywords>
  <cp:lastModifiedBy>Maciej Garnysz</cp:lastModifiedBy>
  <cp:revision>45</cp:revision>
  <cp:lastPrinted>2018-12-12T10:36:00Z</cp:lastPrinted>
  <dcterms:created xsi:type="dcterms:W3CDTF">2025-07-24T08:32:00Z</dcterms:created>
  <dcterms:modified xsi:type="dcterms:W3CDTF">2025-09-08T06:21:00Z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">
    <vt:lpwstr>25.04</vt:lpwstr>
  </property>
</Properties>
</file>