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C0" w:rsidRDefault="00301FC0" w:rsidP="00301FC0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Załącznik nr 2</w:t>
      </w:r>
    </w:p>
    <w:tbl>
      <w:tblPr>
        <w:tblW w:w="180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93"/>
        <w:gridCol w:w="774"/>
        <w:gridCol w:w="867"/>
        <w:gridCol w:w="23"/>
        <w:gridCol w:w="738"/>
        <w:gridCol w:w="6"/>
        <w:gridCol w:w="100"/>
        <w:gridCol w:w="854"/>
        <w:gridCol w:w="6"/>
        <w:gridCol w:w="7"/>
        <w:gridCol w:w="867"/>
        <w:gridCol w:w="80"/>
        <w:gridCol w:w="6"/>
        <w:gridCol w:w="360"/>
        <w:gridCol w:w="240"/>
        <w:gridCol w:w="520"/>
        <w:gridCol w:w="474"/>
        <w:gridCol w:w="867"/>
        <w:gridCol w:w="419"/>
        <w:gridCol w:w="377"/>
        <w:gridCol w:w="583"/>
        <w:gridCol w:w="171"/>
        <w:gridCol w:w="1759"/>
        <w:gridCol w:w="1759"/>
        <w:gridCol w:w="1759"/>
        <w:gridCol w:w="1759"/>
        <w:gridCol w:w="1764"/>
      </w:tblGrid>
      <w:tr w:rsidR="00301FC0" w:rsidTr="005826A1">
        <w:trPr>
          <w:gridAfter w:val="7"/>
          <w:wAfter w:w="9554" w:type="dxa"/>
          <w:trHeight w:val="66"/>
        </w:trPr>
        <w:tc>
          <w:tcPr>
            <w:tcW w:w="8545" w:type="dxa"/>
            <w:gridSpan w:val="21"/>
            <w:noWrap/>
            <w:vAlign w:val="bottom"/>
            <w:hideMark/>
          </w:tcPr>
          <w:p w:rsidR="003550BC" w:rsidRDefault="005826A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5826A1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</w:p>
          <w:p w:rsidR="003550BC" w:rsidRDefault="003550B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  <w:p w:rsidR="00301FC0" w:rsidRDefault="005826A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</w:pPr>
            <w:r w:rsidRPr="005826A1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1FC0"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  <w:t>ODPOWIEDŹ  CENOWA  WYKONAWCY</w:t>
            </w:r>
          </w:p>
        </w:tc>
      </w:tr>
      <w:tr w:rsidR="00301FC0" w:rsidTr="005826A1">
        <w:trPr>
          <w:gridAfter w:val="7"/>
          <w:wAfter w:w="9554" w:type="dxa"/>
          <w:trHeight w:val="218"/>
        </w:trPr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67" w:type="dxa"/>
            <w:gridSpan w:val="2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gridSpan w:val="4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gridSpan w:val="3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86" w:type="dxa"/>
            <w:gridSpan w:val="4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867" w:type="dxa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gridSpan w:val="2"/>
            <w:noWrap/>
            <w:vAlign w:val="bottom"/>
            <w:hideMark/>
          </w:tcPr>
          <w:p w:rsidR="00301FC0" w:rsidRDefault="00301FC0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7D4034">
        <w:trPr>
          <w:gridAfter w:val="5"/>
          <w:wAfter w:w="8800" w:type="dxa"/>
          <w:trHeight w:val="66"/>
        </w:trPr>
        <w:tc>
          <w:tcPr>
            <w:tcW w:w="960" w:type="dxa"/>
            <w:gridSpan w:val="2"/>
            <w:noWrap/>
            <w:vAlign w:val="bottom"/>
            <w:hideMark/>
          </w:tcPr>
          <w:p w:rsidR="005826A1" w:rsidRDefault="005826A1" w:rsidP="005826A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664" w:type="dxa"/>
            <w:gridSpan w:val="3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7D4034">
        <w:trPr>
          <w:gridAfter w:val="5"/>
          <w:wAfter w:w="8800" w:type="dxa"/>
          <w:trHeight w:val="501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5826A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Pełna nazwa i adres podmiotu dokonującego szacowania przedmiotu zamówienia</w:t>
            </w:r>
          </w:p>
        </w:tc>
        <w:tc>
          <w:tcPr>
            <w:tcW w:w="40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…………………………….. </w:t>
            </w:r>
          </w:p>
        </w:tc>
      </w:tr>
      <w:tr w:rsidR="005826A1" w:rsidTr="005826A1">
        <w:trPr>
          <w:gridAfter w:val="5"/>
          <w:wAfter w:w="8800" w:type="dxa"/>
          <w:trHeight w:val="300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65FCE">
        <w:trPr>
          <w:gridAfter w:val="5"/>
          <w:wAfter w:w="8800" w:type="dxa"/>
          <w:trHeight w:val="600"/>
        </w:trPr>
        <w:tc>
          <w:tcPr>
            <w:tcW w:w="92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Odpowiedź cenowa Wykonawcy dla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zadania częściowego nr 1</w:t>
            </w: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Zakres dostawy / usług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w PLN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w PLN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 w PLN</w:t>
            </w:r>
          </w:p>
        </w:tc>
      </w:tr>
      <w:tr w:rsidR="005826A1" w:rsidTr="005826A1">
        <w:trPr>
          <w:gridAfter w:val="5"/>
          <w:wAfter w:w="8800" w:type="dxa"/>
          <w:trHeight w:val="15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pStyle w:val="Akapitzlist"/>
              <w:spacing w:after="0" w:line="240" w:lineRule="auto"/>
              <w:ind w:left="288" w:hanging="142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Dźwiękowy System Ostrzegawczy (DSO); </w:t>
            </w:r>
          </w:p>
          <w:p w:rsidR="005826A1" w:rsidRDefault="005826A1" w:rsidP="00796A03">
            <w:pPr>
              <w:pStyle w:val="Akapitzlist"/>
              <w:spacing w:after="0" w:line="240" w:lineRule="auto"/>
              <w:ind w:left="288" w:hanging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826A1" w:rsidRDefault="005826A1" w:rsidP="00796A03">
            <w:pPr>
              <w:pStyle w:val="Akapitzlist"/>
              <w:spacing w:after="0" w:line="240" w:lineRule="auto"/>
              <w:ind w:left="288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A1" w:rsidRPr="00C759F8" w:rsidRDefault="005826A1" w:rsidP="005826A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29" w:hanging="283"/>
              <w:jc w:val="both"/>
              <w:rPr>
                <w:rFonts w:ascii="Arial Narrow" w:hAnsi="Arial Narrow" w:cs="Segoe UI"/>
                <w:color w:val="000000"/>
                <w:sz w:val="20"/>
                <w:szCs w:val="20"/>
              </w:rPr>
            </w:pPr>
            <w:r w:rsidRPr="00C759F8">
              <w:rPr>
                <w:rFonts w:ascii="Arial Narrow" w:hAnsi="Arial Narrow"/>
                <w:color w:val="000000"/>
                <w:sz w:val="20"/>
                <w:szCs w:val="20"/>
              </w:rPr>
              <w:t xml:space="preserve">System Sygnalizacji Pożaru (SSP) </w:t>
            </w:r>
            <w:r w:rsidRPr="00C759F8">
              <w:rPr>
                <w:rFonts w:ascii="Arial Narrow" w:hAnsi="Arial Narrow" w:cs="Segoe UI"/>
                <w:color w:val="000000"/>
                <w:sz w:val="20"/>
                <w:szCs w:val="20"/>
              </w:rPr>
              <w:t xml:space="preserve">w tym dostawa materiałów eksploatacyjnych: akumulatorów do zasilaczy buforowych 12V, 18Ah – </w:t>
            </w:r>
            <w:r w:rsidR="00C759F8">
              <w:rPr>
                <w:rFonts w:ascii="Arial Narrow" w:hAnsi="Arial Narrow" w:cs="Segoe UI"/>
                <w:color w:val="000000"/>
                <w:sz w:val="20"/>
                <w:szCs w:val="20"/>
              </w:rPr>
              <w:t>20</w:t>
            </w:r>
            <w:r w:rsidRPr="00C759F8">
              <w:rPr>
                <w:rFonts w:ascii="Arial Narrow" w:hAnsi="Arial Narrow" w:cs="Segoe UI"/>
                <w:color w:val="000000"/>
                <w:sz w:val="20"/>
                <w:szCs w:val="20"/>
              </w:rPr>
              <w:t xml:space="preserve"> szt., akumulatorów do za</w:t>
            </w:r>
            <w:r w:rsidR="004E2A26" w:rsidRPr="00C759F8">
              <w:rPr>
                <w:rFonts w:ascii="Arial Narrow" w:hAnsi="Arial Narrow" w:cs="Segoe UI"/>
                <w:color w:val="000000"/>
                <w:sz w:val="20"/>
                <w:szCs w:val="20"/>
              </w:rPr>
              <w:t xml:space="preserve">silaczy buforowych 12V, 7Ah – </w:t>
            </w:r>
            <w:r w:rsidR="00C759F8">
              <w:rPr>
                <w:rFonts w:ascii="Arial Narrow" w:hAnsi="Arial Narrow" w:cs="Segoe UI"/>
                <w:color w:val="000000"/>
                <w:sz w:val="20"/>
                <w:szCs w:val="20"/>
              </w:rPr>
              <w:t>20</w:t>
            </w:r>
            <w:r w:rsidRPr="00C759F8">
              <w:rPr>
                <w:rFonts w:ascii="Arial Narrow" w:hAnsi="Arial Narrow" w:cs="Segoe UI"/>
                <w:color w:val="000000"/>
                <w:sz w:val="20"/>
                <w:szCs w:val="20"/>
              </w:rPr>
              <w:t xml:space="preserve"> szt.;</w:t>
            </w:r>
          </w:p>
          <w:p w:rsidR="005826A1" w:rsidRDefault="005826A1" w:rsidP="00796A03">
            <w:pPr>
              <w:pStyle w:val="Akapitzlist"/>
              <w:spacing w:after="0" w:line="240" w:lineRule="auto"/>
              <w:ind w:left="288" w:hanging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A1" w:rsidRPr="003C2089" w:rsidRDefault="005826A1" w:rsidP="00796A03">
            <w:pPr>
              <w:pStyle w:val="Akapitzlist"/>
              <w:spacing w:after="0" w:line="240" w:lineRule="auto"/>
              <w:ind w:left="288" w:hanging="142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Segoe UI"/>
                <w:color w:val="000000"/>
                <w:sz w:val="20"/>
                <w:szCs w:val="20"/>
              </w:rPr>
              <w:t xml:space="preserve">3. </w:t>
            </w:r>
            <w:r w:rsidRPr="003C2089">
              <w:rPr>
                <w:rFonts w:ascii="Arial Narrow" w:hAnsi="Arial Narrow"/>
                <w:sz w:val="20"/>
                <w:szCs w:val="20"/>
              </w:rPr>
              <w:t>System kontroli rozprzestrzeniania dymu i ognia, urządzenia oddymiające i napowietrzające oraz pozostałe wskazane wentylatory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5826A1" w:rsidRPr="00F92E5D" w:rsidRDefault="005826A1" w:rsidP="00796A03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75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Ceny ogółem </w:t>
            </w:r>
          </w:p>
        </w:tc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26A1" w:rsidTr="005826A1">
        <w:trPr>
          <w:gridAfter w:val="5"/>
          <w:wAfter w:w="8800" w:type="dxa"/>
          <w:trHeight w:val="75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92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Odpowiedź cenowa Wykonawcy dla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zadania częściowego nr 2</w:t>
            </w: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Zakres dostawy / usług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w PLN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w PLN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 w PLN</w:t>
            </w:r>
          </w:p>
        </w:tc>
      </w:tr>
      <w:tr w:rsidR="005826A1" w:rsidTr="005826A1">
        <w:trPr>
          <w:gridAfter w:val="5"/>
          <w:wAfter w:w="8800" w:type="dxa"/>
          <w:trHeight w:val="15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Pr="006E4616" w:rsidRDefault="005826A1" w:rsidP="0079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hanging="142"/>
              <w:jc w:val="both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Instalacja Stałych Urządzeń Gaśniczych wodnych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SUGw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 (tryskacze)</w:t>
            </w:r>
          </w:p>
          <w:p w:rsidR="005826A1" w:rsidRDefault="005826A1" w:rsidP="00796A03">
            <w:pPr>
              <w:pStyle w:val="Akapitzlist"/>
              <w:spacing w:after="0" w:line="240" w:lineRule="auto"/>
              <w:ind w:left="288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A1" w:rsidRDefault="005826A1" w:rsidP="00796A03">
            <w:pPr>
              <w:pStyle w:val="Akapitzlist"/>
              <w:spacing w:after="0" w:line="240" w:lineRule="auto"/>
              <w:ind w:left="288" w:hanging="142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Poziomowskaz w zbiornikach wody ppoż., pozostała infrastruktura zbiorników wody ppoż. </w:t>
            </w:r>
          </w:p>
          <w:p w:rsidR="005826A1" w:rsidRDefault="005826A1" w:rsidP="0079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hanging="142"/>
              <w:jc w:val="both"/>
              <w:rPr>
                <w:rFonts w:ascii="Arial Narrow" w:eastAsia="Times New Roman" w:hAnsi="Arial Narrow" w:cs="Segoe U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</w:tr>
      <w:tr w:rsidR="003550BC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0BC" w:rsidRDefault="003550BC" w:rsidP="003550B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Prace naprawcze (wskazane w pkt 4 , str. 15)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50BC" w:rsidRDefault="003550BC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50BC" w:rsidRDefault="003550BC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50BC" w:rsidRDefault="003550BC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75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Ceny ogółem </w:t>
            </w:r>
          </w:p>
        </w:tc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26A1" w:rsidTr="005826A1">
        <w:trPr>
          <w:gridAfter w:val="5"/>
          <w:wAfter w:w="8800" w:type="dxa"/>
          <w:trHeight w:val="450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center"/>
            <w:hideMark/>
          </w:tcPr>
          <w:p w:rsidR="005826A1" w:rsidRDefault="005826A1" w:rsidP="00796A03">
            <w:pPr>
              <w:spacing w:after="0" w:line="240" w:lineRule="auto"/>
              <w:ind w:firstLine="4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5826A1" w:rsidRDefault="005826A1" w:rsidP="00796A03">
            <w:pPr>
              <w:spacing w:after="0" w:line="240" w:lineRule="auto"/>
              <w:ind w:right="-38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  <w:p w:rsidR="003550BC" w:rsidRDefault="003550BC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trHeight w:val="600"/>
        </w:trPr>
        <w:tc>
          <w:tcPr>
            <w:tcW w:w="92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Odpowiedź cenowa Wykonawcy dla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zadania częściowego nr 3</w:t>
            </w:r>
          </w:p>
        </w:tc>
        <w:tc>
          <w:tcPr>
            <w:tcW w:w="1759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Zakres dostawy / usług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15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pStyle w:val="Akapitzlist"/>
              <w:spacing w:after="0" w:line="240" w:lineRule="auto"/>
              <w:ind w:left="1418" w:hanging="1272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Instalacja Stałych Urządzeń Gaśniczych gazowych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SUGg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26A1" w:rsidTr="005826A1">
        <w:trPr>
          <w:gridAfter w:val="5"/>
          <w:wAfter w:w="8800" w:type="dxa"/>
          <w:trHeight w:val="75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600"/>
        </w:trPr>
        <w:tc>
          <w:tcPr>
            <w:tcW w:w="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1" w:rsidRDefault="005826A1" w:rsidP="00796A03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Ceny ogółem </w:t>
            </w:r>
          </w:p>
        </w:tc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26A1" w:rsidTr="005826A1">
        <w:trPr>
          <w:gridAfter w:val="5"/>
          <w:wAfter w:w="8800" w:type="dxa"/>
          <w:trHeight w:val="300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300"/>
        </w:trPr>
        <w:tc>
          <w:tcPr>
            <w:tcW w:w="33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dnia, </w:t>
            </w:r>
          </w:p>
        </w:tc>
        <w:tc>
          <w:tcPr>
            <w:tcW w:w="13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300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300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4011" w:type="dxa"/>
            <w:gridSpan w:val="9"/>
            <w:vMerge w:val="restart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300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4011" w:type="dxa"/>
            <w:gridSpan w:val="9"/>
            <w:vMerge/>
            <w:vAlign w:val="center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5826A1" w:rsidTr="005826A1">
        <w:trPr>
          <w:gridAfter w:val="5"/>
          <w:wAfter w:w="8800" w:type="dxa"/>
          <w:trHeight w:val="300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40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26A1" w:rsidRDefault="005826A1" w:rsidP="00796A0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  <w:t xml:space="preserve"> ( podpis osoby upoważnionej do reprezentacji )</w:t>
            </w:r>
          </w:p>
        </w:tc>
      </w:tr>
      <w:tr w:rsidR="005826A1" w:rsidTr="005826A1">
        <w:trPr>
          <w:gridAfter w:val="5"/>
          <w:wAfter w:w="8800" w:type="dxa"/>
          <w:trHeight w:val="300"/>
        </w:trPr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rPr>
                <w:rFonts w:ascii="Arial Narrow" w:eastAsia="Times New Roman" w:hAnsi="Arial Narrow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44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4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gridSpan w:val="3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5826A1" w:rsidRDefault="005826A1" w:rsidP="00796A0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71" w:type="dxa"/>
            <w:vAlign w:val="bottom"/>
          </w:tcPr>
          <w:p w:rsidR="005826A1" w:rsidRDefault="005826A1" w:rsidP="00796A0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:rsidR="005826A1" w:rsidRDefault="005826A1" w:rsidP="005826A1"/>
    <w:p w:rsidR="00301FC0" w:rsidRDefault="00301FC0" w:rsidP="00301F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1FC0" w:rsidRDefault="00301FC0" w:rsidP="00301FC0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p w:rsidR="00301FC0" w:rsidRDefault="00301FC0" w:rsidP="00301FC0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p w:rsidR="00301FC0" w:rsidRDefault="00301FC0" w:rsidP="00301FC0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p w:rsidR="00C3150B" w:rsidRDefault="00C315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50B" w:rsidRDefault="00C315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50B" w:rsidRDefault="00C3150B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sectPr w:rsidR="00C3150B" w:rsidSect="005568DA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36E" w:rsidRDefault="0077036E">
      <w:pPr>
        <w:spacing w:after="0" w:line="240" w:lineRule="auto"/>
      </w:pPr>
      <w:r>
        <w:separator/>
      </w:r>
    </w:p>
  </w:endnote>
  <w:endnote w:type="continuationSeparator" w:id="0">
    <w:p w:rsidR="0077036E" w:rsidRDefault="0077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27" w:rsidRDefault="00454227">
    <w:pPr>
      <w:pStyle w:val="Stopka"/>
    </w:pPr>
    <w:r>
      <w:rPr>
        <w:noProof/>
        <w:lang w:eastAsia="pl-PL"/>
      </w:rPr>
      <w:drawing>
        <wp:inline distT="0" distB="0" distL="0" distR="0">
          <wp:extent cx="6687185" cy="504825"/>
          <wp:effectExtent l="0" t="0" r="0" b="0"/>
          <wp:docPr id="18" name="Obraz 1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36E" w:rsidRDefault="0077036E">
      <w:pPr>
        <w:spacing w:after="0" w:line="240" w:lineRule="auto"/>
      </w:pPr>
      <w:r>
        <w:separator/>
      </w:r>
    </w:p>
  </w:footnote>
  <w:footnote w:type="continuationSeparator" w:id="0">
    <w:p w:rsidR="0077036E" w:rsidRDefault="0077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27" w:rsidRDefault="00454227" w:rsidP="009A5394">
    <w:pPr>
      <w:pStyle w:val="Nagwek"/>
      <w:ind w:left="-851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A4F"/>
    <w:multiLevelType w:val="multilevel"/>
    <w:tmpl w:val="E9EE17D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."/>
      <w:lvlJc w:val="left"/>
      <w:pPr>
        <w:tabs>
          <w:tab w:val="num" w:pos="1065"/>
        </w:tabs>
        <w:ind w:left="1065" w:hanging="585"/>
      </w:p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720"/>
      </w:p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1440"/>
      </w:pPr>
    </w:lvl>
  </w:abstractNum>
  <w:abstractNum w:abstractNumId="1" w15:restartNumberingAfterBreak="0">
    <w:nsid w:val="044570E2"/>
    <w:multiLevelType w:val="multilevel"/>
    <w:tmpl w:val="9EE090F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806"/>
        </w:tabs>
        <w:ind w:left="806" w:hanging="570"/>
      </w:pPr>
    </w:lvl>
    <w:lvl w:ilvl="2">
      <w:start w:val="2"/>
      <w:numFmt w:val="decimal"/>
      <w:lvlText w:val="%1.%2.%3"/>
      <w:lvlJc w:val="left"/>
      <w:pPr>
        <w:tabs>
          <w:tab w:val="num" w:pos="1042"/>
        </w:tabs>
        <w:ind w:left="1042" w:hanging="570"/>
      </w:pPr>
    </w:lvl>
    <w:lvl w:ilvl="3">
      <w:start w:val="10"/>
      <w:numFmt w:val="decimal"/>
      <w:lvlText w:val="%1.%2.%3.%4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"/>
      <w:lvlJc w:val="left"/>
      <w:pPr>
        <w:tabs>
          <w:tab w:val="num" w:pos="1664"/>
        </w:tabs>
        <w:ind w:left="1664" w:hanging="720"/>
      </w:pPr>
    </w:lvl>
    <w:lvl w:ilvl="5">
      <w:start w:val="1"/>
      <w:numFmt w:val="decimal"/>
      <w:lvlText w:val="%1.%2.%3.%4.%5.%6"/>
      <w:lvlJc w:val="left"/>
      <w:pPr>
        <w:tabs>
          <w:tab w:val="num" w:pos="2260"/>
        </w:tabs>
        <w:ind w:left="22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496"/>
        </w:tabs>
        <w:ind w:left="249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32"/>
        </w:tabs>
        <w:ind w:left="2732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3328"/>
        </w:tabs>
        <w:ind w:left="3328" w:hanging="1440"/>
      </w:pPr>
    </w:lvl>
  </w:abstractNum>
  <w:abstractNum w:abstractNumId="2" w15:restartNumberingAfterBreak="0">
    <w:nsid w:val="04AE4098"/>
    <w:multiLevelType w:val="hybridMultilevel"/>
    <w:tmpl w:val="8F228ACE"/>
    <w:lvl w:ilvl="0" w:tplc="0D0E493C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C401A4"/>
    <w:multiLevelType w:val="hybridMultilevel"/>
    <w:tmpl w:val="4B22DE76"/>
    <w:lvl w:ilvl="0" w:tplc="10DC4A52">
      <w:start w:val="1"/>
      <w:numFmt w:val="decimal"/>
      <w:lvlText w:val="3. 5. 5. %1"/>
      <w:lvlJc w:val="left"/>
      <w:pPr>
        <w:ind w:left="142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598456F"/>
    <w:multiLevelType w:val="hybridMultilevel"/>
    <w:tmpl w:val="DC2AFABE"/>
    <w:lvl w:ilvl="0" w:tplc="E2E03DB4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7433688"/>
    <w:multiLevelType w:val="hybridMultilevel"/>
    <w:tmpl w:val="F904AF18"/>
    <w:lvl w:ilvl="0" w:tplc="B44C71B2">
      <w:start w:val="1"/>
      <w:numFmt w:val="decimal"/>
      <w:lvlText w:val="3.5.1.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0582A91"/>
    <w:multiLevelType w:val="hybridMultilevel"/>
    <w:tmpl w:val="5C42A4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32E7C55"/>
    <w:multiLevelType w:val="hybridMultilevel"/>
    <w:tmpl w:val="1AEAD994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8" w15:restartNumberingAfterBreak="0">
    <w:nsid w:val="13E972DC"/>
    <w:multiLevelType w:val="multilevel"/>
    <w:tmpl w:val="E5FA52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4.2.%3"/>
      <w:lvlJc w:val="left"/>
      <w:pPr>
        <w:tabs>
          <w:tab w:val="num" w:pos="1440"/>
        </w:tabs>
        <w:ind w:left="1440" w:hanging="720"/>
      </w:pPr>
      <w:rPr>
        <w:rFonts w:cs="Times New Roman"/>
        <w:color w:val="auto"/>
      </w:rPr>
    </w:lvl>
    <w:lvl w:ilvl="3">
      <w:start w:val="4"/>
      <w:numFmt w:val="decimal"/>
      <w:lvlText w:val="4.2.1.%4"/>
      <w:lvlJc w:val="left"/>
      <w:pPr>
        <w:tabs>
          <w:tab w:val="num" w:pos="1713"/>
        </w:tabs>
        <w:ind w:left="1713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1688148C"/>
    <w:multiLevelType w:val="singleLevel"/>
    <w:tmpl w:val="962A6D60"/>
    <w:lvl w:ilvl="0">
      <w:start w:val="3"/>
      <w:numFmt w:val="none"/>
      <w:lvlText w:val="3.5.2.3.1"/>
      <w:lvlJc w:val="left"/>
      <w:pPr>
        <w:tabs>
          <w:tab w:val="num" w:pos="-1080"/>
        </w:tabs>
        <w:ind w:left="360" w:hanging="360"/>
      </w:pPr>
    </w:lvl>
  </w:abstractNum>
  <w:abstractNum w:abstractNumId="10" w15:restartNumberingAfterBreak="0">
    <w:nsid w:val="19D66B6D"/>
    <w:multiLevelType w:val="hybridMultilevel"/>
    <w:tmpl w:val="251E51A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1CE64D8F"/>
    <w:multiLevelType w:val="hybridMultilevel"/>
    <w:tmpl w:val="50900CB2"/>
    <w:lvl w:ilvl="0" w:tplc="34565570">
      <w:start w:val="5"/>
      <w:numFmt w:val="decimal"/>
      <w:lvlText w:val="3.5.%1"/>
      <w:lvlJc w:val="left"/>
      <w:pPr>
        <w:ind w:left="139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C3F0A"/>
    <w:multiLevelType w:val="hybridMultilevel"/>
    <w:tmpl w:val="3202C21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25381417"/>
    <w:multiLevelType w:val="hybridMultilevel"/>
    <w:tmpl w:val="B158309C"/>
    <w:lvl w:ilvl="0" w:tplc="FFFFFFFF">
      <w:start w:val="1"/>
      <w:numFmt w:val="decimal"/>
      <w:lvlText w:val="3.5.2.2.%1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A31744"/>
    <w:multiLevelType w:val="hybridMultilevel"/>
    <w:tmpl w:val="DB40B040"/>
    <w:lvl w:ilvl="0" w:tplc="009837C8">
      <w:start w:val="1"/>
      <w:numFmt w:val="decimal"/>
      <w:lvlText w:val="3. 5. 2. %1"/>
      <w:lvlJc w:val="left"/>
      <w:pPr>
        <w:ind w:left="1811" w:hanging="360"/>
      </w:pPr>
      <w:rPr>
        <w:rFonts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3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5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71" w:hanging="180"/>
      </w:pPr>
      <w:rPr>
        <w:rFonts w:cs="Times New Roman"/>
      </w:rPr>
    </w:lvl>
  </w:abstractNum>
  <w:abstractNum w:abstractNumId="15" w15:restartNumberingAfterBreak="0">
    <w:nsid w:val="2A442ED7"/>
    <w:multiLevelType w:val="hybridMultilevel"/>
    <w:tmpl w:val="465460B4"/>
    <w:lvl w:ilvl="0" w:tplc="4B9AC6C0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4C3A63"/>
    <w:multiLevelType w:val="hybridMultilevel"/>
    <w:tmpl w:val="7542DE46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17" w15:restartNumberingAfterBreak="0">
    <w:nsid w:val="346F3745"/>
    <w:multiLevelType w:val="hybridMultilevel"/>
    <w:tmpl w:val="31FCFB32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8" w15:restartNumberingAfterBreak="0">
    <w:nsid w:val="355D7F24"/>
    <w:multiLevelType w:val="hybridMultilevel"/>
    <w:tmpl w:val="351E103C"/>
    <w:lvl w:ilvl="0" w:tplc="64D6EEFC">
      <w:start w:val="1"/>
      <w:numFmt w:val="decimal"/>
      <w:lvlText w:val="3.5.5.2.%1"/>
      <w:lvlJc w:val="left"/>
      <w:pPr>
        <w:ind w:left="234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 w15:restartNumberingAfterBreak="0">
    <w:nsid w:val="38623C87"/>
    <w:multiLevelType w:val="hybridMultilevel"/>
    <w:tmpl w:val="9740D864"/>
    <w:lvl w:ilvl="0" w:tplc="21E25496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8C7599B"/>
    <w:multiLevelType w:val="hybridMultilevel"/>
    <w:tmpl w:val="9E56DE4E"/>
    <w:lvl w:ilvl="0" w:tplc="64D6EEFC">
      <w:start w:val="1"/>
      <w:numFmt w:val="decimal"/>
      <w:lvlText w:val="3.5.2.15.%1"/>
      <w:lvlJc w:val="left"/>
      <w:pPr>
        <w:ind w:left="38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45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2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0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7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4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1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8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612" w:hanging="180"/>
      </w:pPr>
      <w:rPr>
        <w:rFonts w:cs="Times New Roman"/>
      </w:rPr>
    </w:lvl>
  </w:abstractNum>
  <w:abstractNum w:abstractNumId="21" w15:restartNumberingAfterBreak="0">
    <w:nsid w:val="39570A94"/>
    <w:multiLevelType w:val="hybridMultilevel"/>
    <w:tmpl w:val="F9FAA018"/>
    <w:lvl w:ilvl="0" w:tplc="1C30CB70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3B5C76C6"/>
    <w:multiLevelType w:val="hybridMultilevel"/>
    <w:tmpl w:val="BD4CA840"/>
    <w:lvl w:ilvl="0" w:tplc="C86EA222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A4076B"/>
    <w:multiLevelType w:val="multilevel"/>
    <w:tmpl w:val="584A90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47B37458"/>
    <w:multiLevelType w:val="multilevel"/>
    <w:tmpl w:val="5A447A06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630"/>
      </w:pPr>
    </w:lvl>
    <w:lvl w:ilvl="2">
      <w:start w:val="2"/>
      <w:numFmt w:val="decimal"/>
      <w:lvlText w:val="%1.%2.%3"/>
      <w:lvlJc w:val="left"/>
      <w:pPr>
        <w:tabs>
          <w:tab w:val="num" w:pos="1350"/>
        </w:tabs>
        <w:ind w:left="1350" w:hanging="630"/>
      </w:pPr>
    </w:lvl>
    <w:lvl w:ilvl="3">
      <w:start w:val="3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2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AE91FEF"/>
    <w:multiLevelType w:val="hybridMultilevel"/>
    <w:tmpl w:val="0A00EAEA"/>
    <w:lvl w:ilvl="0" w:tplc="88EAF44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823DF"/>
    <w:multiLevelType w:val="hybridMultilevel"/>
    <w:tmpl w:val="B4802D34"/>
    <w:lvl w:ilvl="0" w:tplc="80CA4FBE">
      <w:start w:val="1"/>
      <w:numFmt w:val="decimal"/>
      <w:lvlText w:val="3.5.%1"/>
      <w:lvlJc w:val="left"/>
      <w:pPr>
        <w:ind w:left="139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50" w:hanging="180"/>
      </w:pPr>
      <w:rPr>
        <w:rFonts w:cs="Times New Roman"/>
      </w:rPr>
    </w:lvl>
  </w:abstractNum>
  <w:abstractNum w:abstractNumId="27" w15:restartNumberingAfterBreak="0">
    <w:nsid w:val="4EFC5278"/>
    <w:multiLevelType w:val="hybridMultilevel"/>
    <w:tmpl w:val="F6D01D74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D7A42"/>
    <w:multiLevelType w:val="multilevel"/>
    <w:tmpl w:val="D67E21C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570"/>
      </w:pPr>
    </w:lvl>
    <w:lvl w:ilvl="2">
      <w:start w:val="1"/>
      <w:numFmt w:val="decimal"/>
      <w:lvlText w:val="3.5.%3"/>
      <w:lvlJc w:val="left"/>
      <w:pPr>
        <w:tabs>
          <w:tab w:val="num" w:pos="1050"/>
        </w:tabs>
        <w:ind w:left="1050" w:hanging="570"/>
      </w:pPr>
      <w:rPr>
        <w:rFonts w:cs="Times New Roman"/>
        <w:b w:val="0"/>
        <w:color w:val="auto"/>
      </w:rPr>
    </w:lvl>
    <w:lvl w:ilvl="3">
      <w:start w:val="13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abstractNum w:abstractNumId="29" w15:restartNumberingAfterBreak="0">
    <w:nsid w:val="577A2381"/>
    <w:multiLevelType w:val="hybridMultilevel"/>
    <w:tmpl w:val="91862BAA"/>
    <w:lvl w:ilvl="0" w:tplc="6F5EC92E">
      <w:start w:val="1"/>
      <w:numFmt w:val="decimal"/>
      <w:lvlText w:val="4.%1"/>
      <w:lvlJc w:val="left"/>
      <w:pPr>
        <w:ind w:left="1428" w:hanging="360"/>
      </w:pPr>
      <w:rPr>
        <w:rFonts w:ascii="Arial Narrow" w:eastAsia="Arial Unicode MS" w:hAnsi="Arial Narrow" w:cs="Arial Unicode MS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58655BF3"/>
    <w:multiLevelType w:val="hybridMultilevel"/>
    <w:tmpl w:val="27D807D2"/>
    <w:lvl w:ilvl="0" w:tplc="0415000F">
      <w:start w:val="1"/>
      <w:numFmt w:val="decimal"/>
      <w:lvlText w:val="3. 5. 3. 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5A0D6091"/>
    <w:multiLevelType w:val="hybridMultilevel"/>
    <w:tmpl w:val="C584D0BA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2" w15:restartNumberingAfterBreak="0">
    <w:nsid w:val="62187DFA"/>
    <w:multiLevelType w:val="hybridMultilevel"/>
    <w:tmpl w:val="5066F2C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33A0E72A">
      <w:start w:val="1"/>
      <w:numFmt w:val="lowerLetter"/>
      <w:lvlText w:val="%2)"/>
      <w:lvlJc w:val="left"/>
      <w:pPr>
        <w:ind w:left="1959" w:hanging="42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677A791B"/>
    <w:multiLevelType w:val="hybridMultilevel"/>
    <w:tmpl w:val="A226FC8A"/>
    <w:lvl w:ilvl="0" w:tplc="64D6EEFC">
      <w:start w:val="1"/>
      <w:numFmt w:val="decimal"/>
      <w:lvlText w:val="3. 5. 4. %1"/>
      <w:lvlJc w:val="left"/>
      <w:pPr>
        <w:ind w:left="17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4" w15:restartNumberingAfterBreak="0">
    <w:nsid w:val="6B404A01"/>
    <w:multiLevelType w:val="hybridMultilevel"/>
    <w:tmpl w:val="A8B6D00C"/>
    <w:lvl w:ilvl="0" w:tplc="F6F2382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091F5D"/>
    <w:multiLevelType w:val="multilevel"/>
    <w:tmpl w:val="392475E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b w:val="0"/>
      </w:rPr>
    </w:lvl>
    <w:lvl w:ilvl="2">
      <w:start w:val="1"/>
      <w:numFmt w:val="decimal"/>
      <w:lvlText w:val="4.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36" w15:restartNumberingAfterBreak="0">
    <w:nsid w:val="71E7025A"/>
    <w:multiLevelType w:val="hybridMultilevel"/>
    <w:tmpl w:val="EB2CB852"/>
    <w:lvl w:ilvl="0" w:tplc="6CB4BF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7082E"/>
    <w:multiLevelType w:val="multilevel"/>
    <w:tmpl w:val="F328F3F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570"/>
      </w:pPr>
    </w:lvl>
    <w:lvl w:ilvl="2">
      <w:start w:val="4"/>
      <w:numFmt w:val="decimal"/>
      <w:lvlText w:val="3.5.%3"/>
      <w:lvlJc w:val="left"/>
      <w:pPr>
        <w:tabs>
          <w:tab w:val="num" w:pos="1050"/>
        </w:tabs>
        <w:ind w:left="1050" w:hanging="570"/>
      </w:pPr>
      <w:rPr>
        <w:rFonts w:cs="Times New Roman"/>
        <w:b w:val="0"/>
        <w:color w:val="auto"/>
      </w:rPr>
    </w:lvl>
    <w:lvl w:ilvl="3">
      <w:start w:val="13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abstractNum w:abstractNumId="38" w15:restartNumberingAfterBreak="0">
    <w:nsid w:val="7FAD7314"/>
    <w:multiLevelType w:val="hybridMultilevel"/>
    <w:tmpl w:val="5D7245EA"/>
    <w:lvl w:ilvl="0" w:tplc="8A88EBFA">
      <w:start w:val="2"/>
      <w:numFmt w:val="decimal"/>
      <w:lvlText w:val="%1."/>
      <w:lvlJc w:val="left"/>
      <w:pPr>
        <w:ind w:left="78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</w:num>
  <w:num w:numId="7">
    <w:abstractNumId w:val="24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3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3"/>
    </w:lvlOverride>
    <w:lvlOverride w:ilvl="1">
      <w:startOverride w:val="5"/>
    </w:lvlOverride>
    <w:lvlOverride w:ilvl="2">
      <w:startOverride w:val="4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7"/>
  </w:num>
  <w:num w:numId="31">
    <w:abstractNumId w:val="16"/>
  </w:num>
  <w:num w:numId="32">
    <w:abstractNumId w:val="1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8199E"/>
    <w:rsid w:val="00112690"/>
    <w:rsid w:val="00173529"/>
    <w:rsid w:val="002121D4"/>
    <w:rsid w:val="00255950"/>
    <w:rsid w:val="002A2ACC"/>
    <w:rsid w:val="002B6F3A"/>
    <w:rsid w:val="002B703D"/>
    <w:rsid w:val="00301FC0"/>
    <w:rsid w:val="003550BC"/>
    <w:rsid w:val="003645B6"/>
    <w:rsid w:val="003D34C2"/>
    <w:rsid w:val="00454227"/>
    <w:rsid w:val="004E2A26"/>
    <w:rsid w:val="005568DA"/>
    <w:rsid w:val="005826A1"/>
    <w:rsid w:val="005D4DBA"/>
    <w:rsid w:val="005F6565"/>
    <w:rsid w:val="0077036E"/>
    <w:rsid w:val="007D4034"/>
    <w:rsid w:val="009A5394"/>
    <w:rsid w:val="00A260E3"/>
    <w:rsid w:val="00B845BC"/>
    <w:rsid w:val="00C2695F"/>
    <w:rsid w:val="00C3150B"/>
    <w:rsid w:val="00C47F74"/>
    <w:rsid w:val="00C53C04"/>
    <w:rsid w:val="00C759F8"/>
    <w:rsid w:val="00C904D8"/>
    <w:rsid w:val="00DA4C93"/>
    <w:rsid w:val="00F05829"/>
    <w:rsid w:val="00F672FC"/>
    <w:rsid w:val="00F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254B3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EA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301F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1FC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301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1F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Agnieszka Zinkiewicz</cp:lastModifiedBy>
  <cp:revision>19</cp:revision>
  <cp:lastPrinted>2023-07-31T08:35:00Z</cp:lastPrinted>
  <dcterms:created xsi:type="dcterms:W3CDTF">2023-07-31T08:34:00Z</dcterms:created>
  <dcterms:modified xsi:type="dcterms:W3CDTF">2026-01-12T13:25:00Z</dcterms:modified>
</cp:coreProperties>
</file>