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FFB67F" w14:textId="18A7DC8B" w:rsidR="00D20E57" w:rsidRDefault="00D20E57" w:rsidP="00D20E57">
      <w:pPr>
        <w:spacing w:after="0" w:line="360" w:lineRule="auto"/>
        <w:rPr>
          <w:rFonts w:ascii="Arial Narrow" w:hAnsi="Arial Narrow"/>
        </w:rPr>
      </w:pPr>
      <w:r>
        <w:rPr>
          <w:rFonts w:ascii="Arial Narrow" w:hAnsi="Arial Narrow"/>
        </w:rPr>
        <w:t>OAZP.2611</w:t>
      </w:r>
      <w:r w:rsidR="00B47EA6">
        <w:rPr>
          <w:rFonts w:ascii="Arial Narrow" w:hAnsi="Arial Narrow"/>
        </w:rPr>
        <w:t>.15</w:t>
      </w:r>
      <w:r>
        <w:rPr>
          <w:rFonts w:ascii="Arial Narrow" w:hAnsi="Arial Narrow"/>
        </w:rPr>
        <w:t>.202</w:t>
      </w:r>
      <w:r w:rsidR="002B4E8D">
        <w:rPr>
          <w:rFonts w:ascii="Arial Narrow" w:hAnsi="Arial Narrow"/>
        </w:rPr>
        <w:t>6</w:t>
      </w:r>
      <w:r w:rsidR="00B47EA6">
        <w:rPr>
          <w:rFonts w:ascii="Arial Narrow" w:hAnsi="Arial Narrow"/>
        </w:rPr>
        <w:t>.1</w:t>
      </w:r>
      <w:r w:rsidR="00AC4C6C">
        <w:rPr>
          <w:rFonts w:ascii="Arial Narrow" w:hAnsi="Arial Narrow"/>
        </w:rPr>
        <w:t>.</w:t>
      </w:r>
      <w:bookmarkStart w:id="0" w:name="_GoBack"/>
      <w:bookmarkEnd w:id="0"/>
      <w:r>
        <w:rPr>
          <w:rFonts w:ascii="Arial Narrow" w:hAnsi="Arial Narrow"/>
        </w:rPr>
        <w:t>TZ</w:t>
      </w:r>
    </w:p>
    <w:p w14:paraId="4109236B" w14:textId="77777777" w:rsidR="00D20E57" w:rsidRDefault="00D20E57" w:rsidP="00D20E57">
      <w:pPr>
        <w:spacing w:after="0" w:line="36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Odpowiedź cenowa Wykonawcy</w:t>
      </w:r>
    </w:p>
    <w:p w14:paraId="307E62C5" w14:textId="77777777" w:rsidR="00AC4C6C" w:rsidRPr="00AC4C6C" w:rsidRDefault="00AC4C6C" w:rsidP="00AC4C6C">
      <w:pPr>
        <w:spacing w:after="0" w:line="200" w:lineRule="atLeast"/>
        <w:ind w:left="142" w:right="-284"/>
        <w:jc w:val="both"/>
        <w:rPr>
          <w:rFonts w:ascii="Arial Narrow" w:hAnsi="Arial Narrow"/>
          <w:b/>
          <w:i/>
          <w:color w:val="0070C0"/>
          <w:lang w:val="x-none"/>
        </w:rPr>
      </w:pPr>
      <w:r w:rsidRPr="00AC4C6C">
        <w:rPr>
          <w:rFonts w:ascii="Arial Narrow" w:hAnsi="Arial Narrow"/>
          <w:b/>
          <w:i/>
          <w:color w:val="0070C0"/>
        </w:rPr>
        <w:t>na zakup fabrycznie nowego sprzętu komputerowego,</w:t>
      </w:r>
      <w:bookmarkStart w:id="1" w:name="_Hlk227333620"/>
      <w:r w:rsidRPr="00AC4C6C">
        <w:rPr>
          <w:rFonts w:ascii="Arial Narrow" w:hAnsi="Arial Narrow"/>
          <w:b/>
          <w:i/>
          <w:color w:val="0070C0"/>
        </w:rPr>
        <w:t xml:space="preserve"> licencji i oprogramowania </w:t>
      </w:r>
      <w:bookmarkEnd w:id="1"/>
      <w:r w:rsidRPr="00AC4C6C">
        <w:rPr>
          <w:rFonts w:ascii="Arial Narrow" w:hAnsi="Arial Narrow"/>
          <w:b/>
          <w:i/>
          <w:color w:val="0070C0"/>
        </w:rPr>
        <w:t>dla Łódzkiego Ośrodka Geodezji</w:t>
      </w:r>
      <w:r w:rsidRPr="00AC4C6C">
        <w:rPr>
          <w:rFonts w:asciiTheme="minorHAnsi" w:eastAsiaTheme="minorHAnsi" w:hAnsiTheme="minorHAnsi" w:cstheme="minorBidi"/>
        </w:rPr>
        <w:t xml:space="preserve"> </w:t>
      </w:r>
      <w:r w:rsidRPr="00AC4C6C">
        <w:rPr>
          <w:rFonts w:ascii="Arial Narrow" w:hAnsi="Arial Narrow"/>
          <w:b/>
          <w:i/>
          <w:color w:val="0070C0"/>
        </w:rPr>
        <w:t>dla projektu pn. :„Zarządzanie Miastem w oparciu o bazy danych przestrzennych wraz z rozwojem e-usług” współfinansowanego ze środków Europejskiego Funduszu Rozwoju Regionalnego w ramach programu regionalnego Fundusze Europejskie dla Łódzkiego 2021-2027</w:t>
      </w:r>
    </w:p>
    <w:p w14:paraId="6E63BB64" w14:textId="77777777" w:rsidR="00D20E57" w:rsidRPr="002F660E" w:rsidRDefault="00D20E57" w:rsidP="002F660E">
      <w:pPr>
        <w:spacing w:after="0" w:line="200" w:lineRule="atLeast"/>
        <w:ind w:right="-284"/>
        <w:jc w:val="both"/>
        <w:rPr>
          <w:rFonts w:ascii="Arial Narrow" w:hAnsi="Arial Narrow" w:cs="Calibri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5386"/>
      </w:tblGrid>
      <w:tr w:rsidR="00D20E57" w14:paraId="3A210094" w14:textId="77777777" w:rsidTr="009C45B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8CD57" w14:textId="1998F194" w:rsidR="00D20E57" w:rsidRDefault="00D20E57">
            <w:pPr>
              <w:spacing w:after="0" w:line="36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Pełna nazwa</w:t>
            </w:r>
          </w:p>
          <w:p w14:paraId="698A2632" w14:textId="77777777" w:rsidR="00D20E57" w:rsidRDefault="00D20E57">
            <w:pPr>
              <w:spacing w:after="0" w:line="36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i adres podmiotu</w:t>
            </w:r>
          </w:p>
          <w:p w14:paraId="73E830B8" w14:textId="27072103" w:rsidR="00D20E57" w:rsidRDefault="00D20E57">
            <w:pPr>
              <w:spacing w:after="0" w:line="36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dokonującego szacowania</w:t>
            </w:r>
          </w:p>
          <w:p w14:paraId="2DA1EA8C" w14:textId="77777777" w:rsidR="00D20E57" w:rsidRDefault="00D20E57">
            <w:pPr>
              <w:spacing w:after="0" w:line="36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wartości zamówienia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BF52" w14:textId="77777777" w:rsidR="00D20E57" w:rsidRDefault="00D20E57">
            <w:pPr>
              <w:spacing w:after="0" w:line="360" w:lineRule="auto"/>
              <w:jc w:val="both"/>
              <w:rPr>
                <w:rFonts w:ascii="Arial Narrow" w:eastAsia="Times New Roman" w:hAnsi="Arial Narrow"/>
                <w:sz w:val="20"/>
                <w:szCs w:val="20"/>
              </w:rPr>
            </w:pPr>
          </w:p>
          <w:p w14:paraId="6C4B8B0C" w14:textId="6597C010" w:rsidR="00D20E57" w:rsidRDefault="00D20E57">
            <w:pPr>
              <w:spacing w:after="0" w:line="360" w:lineRule="auto"/>
              <w:jc w:val="both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…………………………………………………</w:t>
            </w:r>
            <w:r w:rsidR="002F660E">
              <w:rPr>
                <w:rFonts w:ascii="Arial Narrow" w:eastAsia="Times New Roman" w:hAnsi="Arial Narrow"/>
                <w:sz w:val="20"/>
                <w:szCs w:val="20"/>
              </w:rPr>
              <w:t>………</w:t>
            </w:r>
          </w:p>
          <w:p w14:paraId="29223888" w14:textId="7413D75D" w:rsidR="00D20E57" w:rsidRDefault="002F660E">
            <w:pPr>
              <w:spacing w:after="0" w:line="360" w:lineRule="auto"/>
              <w:jc w:val="both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…………………………………………………………</w:t>
            </w:r>
          </w:p>
          <w:p w14:paraId="20DF85E9" w14:textId="51A79BFF" w:rsidR="00D20E57" w:rsidRDefault="002F660E">
            <w:pPr>
              <w:spacing w:after="0" w:line="360" w:lineRule="auto"/>
              <w:jc w:val="both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…………………………………………………………</w:t>
            </w:r>
          </w:p>
        </w:tc>
      </w:tr>
    </w:tbl>
    <w:p w14:paraId="1F200BCE" w14:textId="1B788639" w:rsidR="00D20E57" w:rsidRDefault="003D59D0" w:rsidP="00D20E57">
      <w:pPr>
        <w:spacing w:after="0" w:line="36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Oferowany sprzęt, producent; parametry</w:t>
      </w:r>
    </w:p>
    <w:tbl>
      <w:tblPr>
        <w:tblStyle w:val="Tabela-Siatka"/>
        <w:tblW w:w="9781" w:type="dxa"/>
        <w:tblInd w:w="-5" w:type="dxa"/>
        <w:tblLook w:val="04A0" w:firstRow="1" w:lastRow="0" w:firstColumn="1" w:lastColumn="0" w:noHBand="0" w:noVBand="1"/>
      </w:tblPr>
      <w:tblGrid>
        <w:gridCol w:w="1985"/>
        <w:gridCol w:w="1380"/>
        <w:gridCol w:w="1719"/>
        <w:gridCol w:w="1618"/>
        <w:gridCol w:w="3079"/>
      </w:tblGrid>
      <w:tr w:rsidR="003D59D0" w:rsidRPr="003D59D0" w14:paraId="2032BF09" w14:textId="77777777" w:rsidTr="009C45B3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B718FBD" w14:textId="77777777" w:rsidR="003D59D0" w:rsidRPr="003D59D0" w:rsidRDefault="003D59D0" w:rsidP="00BD68E6">
            <w:pPr>
              <w:spacing w:after="0" w:line="240" w:lineRule="auto"/>
              <w:rPr>
                <w:rFonts w:ascii="Arial Narrow" w:hAnsi="Arial Narrow" w:cstheme="minorBidi"/>
                <w:b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EA41E73" w14:textId="77777777" w:rsidR="003D59D0" w:rsidRPr="003D59D0" w:rsidRDefault="003D59D0" w:rsidP="00BD68E6">
            <w:pPr>
              <w:spacing w:after="0" w:line="240" w:lineRule="auto"/>
              <w:rPr>
                <w:rFonts w:ascii="Arial Narrow" w:hAnsi="Arial Narrow" w:cstheme="minorBidi"/>
                <w:b/>
                <w:sz w:val="20"/>
                <w:szCs w:val="20"/>
              </w:rPr>
            </w:pPr>
            <w:r w:rsidRPr="003D59D0">
              <w:rPr>
                <w:rFonts w:ascii="Arial Narrow" w:hAnsi="Arial Narrow" w:cstheme="minorBidi"/>
                <w:b/>
                <w:sz w:val="20"/>
                <w:szCs w:val="20"/>
              </w:rPr>
              <w:t>producent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hideMark/>
          </w:tcPr>
          <w:p w14:paraId="393104FC" w14:textId="77777777" w:rsidR="003D59D0" w:rsidRPr="003D59D0" w:rsidRDefault="003D59D0" w:rsidP="00BD68E6">
            <w:pPr>
              <w:spacing w:after="0" w:line="240" w:lineRule="auto"/>
              <w:rPr>
                <w:rFonts w:ascii="Arial Narrow" w:hAnsi="Arial Narrow" w:cstheme="minorBidi"/>
                <w:b/>
                <w:sz w:val="20"/>
                <w:szCs w:val="20"/>
              </w:rPr>
            </w:pPr>
            <w:r w:rsidRPr="003D59D0">
              <w:rPr>
                <w:rFonts w:ascii="Arial Narrow" w:hAnsi="Arial Narrow" w:cstheme="minorBidi"/>
                <w:b/>
                <w:sz w:val="20"/>
                <w:szCs w:val="20"/>
              </w:rPr>
              <w:t>model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hideMark/>
          </w:tcPr>
          <w:p w14:paraId="2898FDE8" w14:textId="77777777" w:rsidR="003D59D0" w:rsidRPr="003D59D0" w:rsidRDefault="003D59D0" w:rsidP="00BD68E6">
            <w:pPr>
              <w:spacing w:after="0" w:line="240" w:lineRule="auto"/>
              <w:rPr>
                <w:rFonts w:ascii="Arial Narrow" w:hAnsi="Arial Narrow" w:cstheme="minorBidi"/>
                <w:b/>
                <w:sz w:val="20"/>
                <w:szCs w:val="20"/>
              </w:rPr>
            </w:pPr>
            <w:r w:rsidRPr="003D59D0">
              <w:rPr>
                <w:rFonts w:ascii="Arial Narrow" w:hAnsi="Arial Narrow" w:cstheme="minorBidi"/>
                <w:b/>
                <w:sz w:val="20"/>
                <w:szCs w:val="20"/>
              </w:rPr>
              <w:t>numer katalogowy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hideMark/>
          </w:tcPr>
          <w:p w14:paraId="10517644" w14:textId="4370727D" w:rsidR="003D59D0" w:rsidRPr="003D59D0" w:rsidRDefault="003D59D0" w:rsidP="00BD68E6">
            <w:pPr>
              <w:spacing w:after="0" w:line="240" w:lineRule="auto"/>
              <w:rPr>
                <w:rFonts w:ascii="Arial Narrow" w:hAnsi="Arial Narrow" w:cstheme="minorBidi"/>
                <w:b/>
                <w:sz w:val="20"/>
                <w:szCs w:val="20"/>
              </w:rPr>
            </w:pPr>
            <w:r w:rsidRPr="003D59D0">
              <w:rPr>
                <w:rFonts w:ascii="Arial Narrow" w:hAnsi="Arial Narrow" w:cstheme="minorBidi"/>
                <w:b/>
                <w:sz w:val="20"/>
                <w:szCs w:val="20"/>
              </w:rPr>
              <w:t>dodatkowe składniki (z parametrami umożliwiającymi jednoznaczną identyfikację)</w:t>
            </w:r>
          </w:p>
        </w:tc>
      </w:tr>
      <w:tr w:rsidR="003D59D0" w:rsidRPr="003D59D0" w14:paraId="670BD840" w14:textId="77777777" w:rsidTr="009C45B3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775D0" w14:textId="0C11D1D0" w:rsidR="003D59D0" w:rsidRPr="003D59D0" w:rsidRDefault="002B4E8D" w:rsidP="00BD68E6">
            <w:pPr>
              <w:spacing w:after="0" w:line="240" w:lineRule="auto"/>
              <w:jc w:val="both"/>
              <w:rPr>
                <w:rFonts w:ascii="Arial Narrow" w:hAnsi="Arial Narrow" w:cstheme="minorBidi"/>
                <w:color w:val="0070C0"/>
                <w:sz w:val="20"/>
                <w:szCs w:val="20"/>
              </w:rPr>
            </w:pPr>
            <w:r w:rsidRPr="002B4E8D">
              <w:rPr>
                <w:rFonts w:ascii="Arial Narrow" w:hAnsi="Arial Narrow" w:cstheme="minorBidi"/>
                <w:color w:val="0070C0"/>
                <w:sz w:val="20"/>
                <w:szCs w:val="20"/>
              </w:rPr>
              <w:t>Dostawa 6 sztuk jednakowych serwerów</w:t>
            </w:r>
            <w:r>
              <w:rPr>
                <w:rFonts w:ascii="Arial Narrow" w:hAnsi="Arial Narrow" w:cstheme="minorBidi"/>
                <w:color w:val="0070C0"/>
                <w:sz w:val="20"/>
                <w:szCs w:val="20"/>
              </w:rPr>
              <w:t xml:space="preserve">, które będą </w:t>
            </w:r>
            <w:r w:rsidRPr="002B4E8D">
              <w:rPr>
                <w:rFonts w:ascii="Arial Narrow" w:hAnsi="Arial Narrow" w:cstheme="minorBidi"/>
                <w:color w:val="0070C0"/>
                <w:sz w:val="20"/>
                <w:szCs w:val="20"/>
              </w:rPr>
              <w:t>pracowały w</w:t>
            </w:r>
            <w:r>
              <w:rPr>
                <w:rFonts w:ascii="Arial Narrow" w:hAnsi="Arial Narrow" w:cstheme="minorBidi"/>
                <w:color w:val="0070C0"/>
                <w:sz w:val="20"/>
                <w:szCs w:val="20"/>
              </w:rPr>
              <w:t> </w:t>
            </w:r>
            <w:r w:rsidRPr="002B4E8D">
              <w:rPr>
                <w:rFonts w:ascii="Arial Narrow" w:hAnsi="Arial Narrow" w:cstheme="minorBidi"/>
                <w:color w:val="0070C0"/>
                <w:sz w:val="20"/>
                <w:szCs w:val="20"/>
              </w:rPr>
              <w:t>jednym klastrze wysokiej dostępności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9995" w14:textId="77777777" w:rsidR="003D59D0" w:rsidRPr="003D59D0" w:rsidRDefault="003D59D0" w:rsidP="00BD68E6">
            <w:pPr>
              <w:spacing w:after="0" w:line="240" w:lineRule="auto"/>
              <w:jc w:val="both"/>
              <w:rPr>
                <w:rFonts w:ascii="Arial Narrow" w:hAnsi="Arial Narrow" w:cstheme="minorBidi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CDFB" w14:textId="77777777" w:rsidR="003D59D0" w:rsidRPr="003D59D0" w:rsidRDefault="003D59D0" w:rsidP="00BD68E6">
            <w:pPr>
              <w:spacing w:after="0" w:line="240" w:lineRule="auto"/>
              <w:jc w:val="both"/>
              <w:rPr>
                <w:rFonts w:ascii="Arial Narrow" w:hAnsi="Arial Narrow" w:cstheme="minorBidi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02C1" w14:textId="77777777" w:rsidR="003D59D0" w:rsidRPr="003D59D0" w:rsidRDefault="003D59D0" w:rsidP="00BD68E6">
            <w:pPr>
              <w:spacing w:after="0" w:line="240" w:lineRule="auto"/>
              <w:jc w:val="both"/>
              <w:rPr>
                <w:rFonts w:ascii="Arial Narrow" w:hAnsi="Arial Narrow" w:cstheme="minorBidi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8785" w14:textId="77777777" w:rsidR="003D59D0" w:rsidRPr="003D59D0" w:rsidRDefault="003D59D0" w:rsidP="00BD68E6">
            <w:pPr>
              <w:spacing w:after="0" w:line="240" w:lineRule="auto"/>
              <w:jc w:val="both"/>
              <w:rPr>
                <w:rFonts w:ascii="Arial Narrow" w:hAnsi="Arial Narrow" w:cstheme="minorBidi"/>
                <w:sz w:val="20"/>
                <w:szCs w:val="20"/>
              </w:rPr>
            </w:pPr>
          </w:p>
        </w:tc>
      </w:tr>
      <w:tr w:rsidR="003D59D0" w:rsidRPr="003D59D0" w14:paraId="1CD631CF" w14:textId="77777777" w:rsidTr="009C45B3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3EE69" w14:textId="2D7117CF" w:rsidR="003D59D0" w:rsidRPr="003D59D0" w:rsidRDefault="002B4E8D" w:rsidP="00BD68E6">
            <w:pPr>
              <w:spacing w:after="0" w:line="240" w:lineRule="auto"/>
              <w:jc w:val="both"/>
              <w:rPr>
                <w:rFonts w:ascii="Arial Narrow" w:hAnsi="Arial Narrow" w:cstheme="minorBidi"/>
                <w:color w:val="0070C0"/>
                <w:sz w:val="20"/>
                <w:szCs w:val="20"/>
              </w:rPr>
            </w:pPr>
            <w:r w:rsidRPr="002B4E8D">
              <w:rPr>
                <w:rFonts w:ascii="Arial Narrow" w:hAnsi="Arial Narrow" w:cstheme="minorBidi"/>
                <w:color w:val="0070C0"/>
                <w:sz w:val="20"/>
                <w:szCs w:val="20"/>
              </w:rPr>
              <w:t>Dostawa 2 sztuk jednakowych redundantnych przełączników SAN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DFFD9" w14:textId="77777777" w:rsidR="003D59D0" w:rsidRPr="003D59D0" w:rsidRDefault="003D59D0" w:rsidP="002F660E">
            <w:pPr>
              <w:spacing w:after="0" w:line="240" w:lineRule="auto"/>
              <w:jc w:val="both"/>
              <w:rPr>
                <w:rFonts w:ascii="Arial Narrow" w:hAnsi="Arial Narrow" w:cstheme="minorBidi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E92B" w14:textId="77777777" w:rsidR="003D59D0" w:rsidRPr="003D59D0" w:rsidRDefault="003D59D0" w:rsidP="002F660E">
            <w:pPr>
              <w:spacing w:after="0" w:line="240" w:lineRule="auto"/>
              <w:jc w:val="both"/>
              <w:rPr>
                <w:rFonts w:ascii="Arial Narrow" w:hAnsi="Arial Narrow" w:cstheme="minorBidi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FF71" w14:textId="77777777" w:rsidR="003D59D0" w:rsidRPr="003D59D0" w:rsidRDefault="003D59D0" w:rsidP="002F660E">
            <w:pPr>
              <w:spacing w:after="0" w:line="240" w:lineRule="auto"/>
              <w:jc w:val="both"/>
              <w:rPr>
                <w:rFonts w:ascii="Arial Narrow" w:hAnsi="Arial Narrow" w:cstheme="minorBidi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96AC" w14:textId="77777777" w:rsidR="003D59D0" w:rsidRPr="003D59D0" w:rsidRDefault="003D59D0" w:rsidP="002F660E">
            <w:pPr>
              <w:spacing w:after="0" w:line="240" w:lineRule="auto"/>
              <w:jc w:val="both"/>
              <w:rPr>
                <w:rFonts w:ascii="Arial Narrow" w:hAnsi="Arial Narrow" w:cstheme="minorBidi"/>
                <w:sz w:val="20"/>
                <w:szCs w:val="20"/>
              </w:rPr>
            </w:pPr>
          </w:p>
        </w:tc>
      </w:tr>
      <w:tr w:rsidR="003D59D0" w:rsidRPr="003D59D0" w14:paraId="5B919682" w14:textId="77777777" w:rsidTr="009C45B3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18633" w14:textId="0E5B7375" w:rsidR="003D59D0" w:rsidRPr="003D59D0" w:rsidRDefault="002B4E8D" w:rsidP="00BD68E6">
            <w:pPr>
              <w:spacing w:after="0" w:line="240" w:lineRule="auto"/>
              <w:jc w:val="both"/>
              <w:rPr>
                <w:rFonts w:ascii="Arial Narrow" w:hAnsi="Arial Narrow" w:cstheme="minorBidi"/>
                <w:color w:val="0070C0"/>
                <w:sz w:val="20"/>
                <w:szCs w:val="20"/>
              </w:rPr>
            </w:pPr>
            <w:r w:rsidRPr="002B4E8D">
              <w:rPr>
                <w:rFonts w:ascii="Arial Narrow" w:hAnsi="Arial Narrow" w:cstheme="minorBidi"/>
                <w:color w:val="0070C0"/>
                <w:sz w:val="20"/>
                <w:szCs w:val="20"/>
              </w:rPr>
              <w:t>Dostawa 1 sztuki macierzy dyskowej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62E9D" w14:textId="77777777" w:rsidR="003D59D0" w:rsidRPr="003D59D0" w:rsidRDefault="003D59D0" w:rsidP="002F660E">
            <w:pPr>
              <w:spacing w:after="0" w:line="240" w:lineRule="auto"/>
              <w:jc w:val="both"/>
              <w:rPr>
                <w:rFonts w:ascii="Arial Narrow" w:hAnsi="Arial Narrow" w:cstheme="minorBidi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1FF0" w14:textId="77777777" w:rsidR="003D59D0" w:rsidRPr="003D59D0" w:rsidRDefault="003D59D0" w:rsidP="002F660E">
            <w:pPr>
              <w:spacing w:after="0" w:line="240" w:lineRule="auto"/>
              <w:jc w:val="both"/>
              <w:rPr>
                <w:rFonts w:ascii="Arial Narrow" w:hAnsi="Arial Narrow" w:cstheme="minorBidi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3166" w14:textId="77777777" w:rsidR="003D59D0" w:rsidRPr="003D59D0" w:rsidRDefault="003D59D0" w:rsidP="002F660E">
            <w:pPr>
              <w:spacing w:after="0" w:line="240" w:lineRule="auto"/>
              <w:jc w:val="both"/>
              <w:rPr>
                <w:rFonts w:ascii="Arial Narrow" w:hAnsi="Arial Narrow" w:cstheme="minorBidi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EF86" w14:textId="77777777" w:rsidR="003D59D0" w:rsidRPr="003D59D0" w:rsidRDefault="003D59D0" w:rsidP="002F660E">
            <w:pPr>
              <w:spacing w:after="0" w:line="240" w:lineRule="auto"/>
              <w:jc w:val="both"/>
              <w:rPr>
                <w:rFonts w:ascii="Arial Narrow" w:hAnsi="Arial Narrow" w:cstheme="minorBidi"/>
                <w:sz w:val="20"/>
                <w:szCs w:val="20"/>
              </w:rPr>
            </w:pPr>
          </w:p>
        </w:tc>
      </w:tr>
    </w:tbl>
    <w:p w14:paraId="67B0FCA0" w14:textId="5FC13C44" w:rsidR="00433E84" w:rsidRDefault="00433E84" w:rsidP="002F660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209835D3" w14:textId="2C7A3787" w:rsidR="003D59D0" w:rsidRDefault="008D5E2C" w:rsidP="00D20E57">
      <w:pPr>
        <w:spacing w:after="0" w:line="36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Wycena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2694"/>
        <w:gridCol w:w="1702"/>
        <w:gridCol w:w="1701"/>
        <w:gridCol w:w="1559"/>
        <w:gridCol w:w="1559"/>
      </w:tblGrid>
      <w:tr w:rsidR="00A16D6D" w14:paraId="68D506A0" w14:textId="77777777" w:rsidTr="00A16D6D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5B406" w14:textId="77777777" w:rsidR="00A16D6D" w:rsidRDefault="00A16D6D" w:rsidP="00A16D6D">
            <w:pPr>
              <w:spacing w:after="0" w:line="360" w:lineRule="auto"/>
              <w:jc w:val="center"/>
              <w:rPr>
                <w:rFonts w:ascii="Arial Narrow" w:eastAsia="Times New Roman" w:hAnsi="Arial Narrow"/>
                <w:b/>
                <w:color w:val="0070C0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</w:rPr>
              <w:t>Lp.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811E4" w14:textId="77777777" w:rsidR="00A16D6D" w:rsidRDefault="00A16D6D" w:rsidP="00A16D6D">
            <w:pPr>
              <w:spacing w:after="0" w:line="312" w:lineRule="auto"/>
              <w:jc w:val="center"/>
              <w:rPr>
                <w:rFonts w:ascii="Arial Narrow" w:eastAsia="Times New Roman" w:hAnsi="Arial Narrow"/>
                <w:b/>
                <w:color w:val="0070C0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</w:rPr>
              <w:t>Przedmiot oszacowania zgodnie z Opisem przedmiotu zamówienia załącznikiem nr 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37DF" w14:textId="1538C432" w:rsidR="00A16D6D" w:rsidRDefault="00A16D6D" w:rsidP="00A16D6D">
            <w:pPr>
              <w:spacing w:after="0" w:line="312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</w:rPr>
              <w:t>Cena jednostkowa netto w PLN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43D7" w14:textId="40BF5079" w:rsidR="00A16D6D" w:rsidRDefault="00A16D6D" w:rsidP="00A16D6D">
            <w:pPr>
              <w:spacing w:after="0" w:line="312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</w:rPr>
              <w:t>Cena jednostkowa brutto w PLN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AB8E" w14:textId="3115B685" w:rsidR="00A16D6D" w:rsidRDefault="00A16D6D" w:rsidP="00A16D6D">
            <w:pPr>
              <w:spacing w:after="0" w:line="312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</w:rPr>
              <w:t>Łączna wartość netto w PLN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B6C42" w14:textId="77777777" w:rsidR="00A16D6D" w:rsidRDefault="00A16D6D" w:rsidP="00A16D6D">
            <w:pPr>
              <w:spacing w:after="0" w:line="312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</w:rPr>
              <w:t>Łączna wartość brutto w PLN</w:t>
            </w:r>
          </w:p>
        </w:tc>
      </w:tr>
      <w:tr w:rsidR="00A16D6D" w14:paraId="6FE9A8D5" w14:textId="77777777" w:rsidTr="00A16D6D">
        <w:trPr>
          <w:trHeight w:val="58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C227B" w14:textId="77777777" w:rsidR="00A16D6D" w:rsidRDefault="00A16D6D" w:rsidP="00A16D6D">
            <w:pPr>
              <w:spacing w:after="0" w:line="360" w:lineRule="auto"/>
              <w:jc w:val="center"/>
              <w:rPr>
                <w:rFonts w:ascii="Arial Narrow" w:eastAsia="Times New Roman" w:hAnsi="Arial Narrow"/>
                <w:b/>
                <w:color w:val="0070C0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3BA47" w14:textId="076C9369" w:rsidR="00A16D6D" w:rsidRDefault="00A16D6D" w:rsidP="00A16D6D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 Narrow" w:eastAsia="Times New Roman" w:hAnsi="Arial Narrow"/>
                <w:b/>
                <w:color w:val="0070C0"/>
                <w:sz w:val="20"/>
                <w:szCs w:val="20"/>
              </w:rPr>
            </w:pPr>
            <w:bookmarkStart w:id="2" w:name="_Hlk227331003"/>
            <w:r w:rsidRPr="00433E84">
              <w:rPr>
                <w:rFonts w:ascii="Arial Narrow" w:hAnsi="Arial Narrow"/>
                <w:b/>
                <w:color w:val="0070C0"/>
              </w:rPr>
              <w:t>Dostawa 6 sztuk jednakowych serwerów, które będą pracowały w</w:t>
            </w:r>
            <w:r>
              <w:rPr>
                <w:rFonts w:ascii="Arial Narrow" w:hAnsi="Arial Narrow"/>
                <w:b/>
                <w:color w:val="0070C0"/>
              </w:rPr>
              <w:t> </w:t>
            </w:r>
            <w:r w:rsidRPr="00433E84">
              <w:rPr>
                <w:rFonts w:ascii="Arial Narrow" w:hAnsi="Arial Narrow"/>
                <w:b/>
                <w:color w:val="0070C0"/>
              </w:rPr>
              <w:t>jednym klastrze wysokiej dostępności</w:t>
            </w:r>
            <w:bookmarkEnd w:id="2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5C02" w14:textId="77777777" w:rsidR="00A16D6D" w:rsidRDefault="00A16D6D" w:rsidP="00A16D6D">
            <w:pPr>
              <w:spacing w:after="0" w:line="36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  <w:p w14:paraId="49CE23BF" w14:textId="03BB8336" w:rsidR="00A16D6D" w:rsidRDefault="00A16D6D" w:rsidP="00A16D6D">
            <w:pPr>
              <w:spacing w:after="0" w:line="36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….……..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079B" w14:textId="77777777" w:rsidR="00A16D6D" w:rsidRDefault="00A16D6D" w:rsidP="00A16D6D">
            <w:pPr>
              <w:spacing w:after="0" w:line="36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  <w:p w14:paraId="18FCD753" w14:textId="52536A06" w:rsidR="00A16D6D" w:rsidRDefault="00A16D6D" w:rsidP="00A16D6D">
            <w:pPr>
              <w:spacing w:after="0" w:line="36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….……..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6679" w14:textId="77777777" w:rsidR="00A16D6D" w:rsidRDefault="00A16D6D" w:rsidP="00A16D6D">
            <w:pPr>
              <w:spacing w:after="0" w:line="36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  <w:p w14:paraId="6BAA2F58" w14:textId="735D2285" w:rsidR="00A16D6D" w:rsidRDefault="00A16D6D" w:rsidP="00A16D6D">
            <w:pPr>
              <w:spacing w:after="0" w:line="36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….……..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7F80" w14:textId="77777777" w:rsidR="00A16D6D" w:rsidRDefault="00A16D6D" w:rsidP="00A16D6D">
            <w:pPr>
              <w:spacing w:after="0" w:line="36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  <w:p w14:paraId="037D105E" w14:textId="77777777" w:rsidR="00A16D6D" w:rsidRDefault="00A16D6D" w:rsidP="00A16D6D">
            <w:pPr>
              <w:spacing w:after="0" w:line="36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….……..</w:t>
            </w:r>
          </w:p>
        </w:tc>
      </w:tr>
      <w:tr w:rsidR="00A16D6D" w14:paraId="62F76158" w14:textId="77777777" w:rsidTr="00A16D6D">
        <w:trPr>
          <w:trHeight w:val="38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EE68A" w14:textId="77777777" w:rsidR="00A16D6D" w:rsidRDefault="00A16D6D" w:rsidP="00A16D6D">
            <w:pPr>
              <w:spacing w:after="0" w:line="360" w:lineRule="auto"/>
              <w:jc w:val="center"/>
              <w:rPr>
                <w:rFonts w:ascii="Arial Narrow" w:eastAsia="Times New Roman" w:hAnsi="Arial Narrow"/>
                <w:b/>
                <w:color w:val="0070C0"/>
                <w:sz w:val="20"/>
                <w:szCs w:val="20"/>
              </w:rPr>
            </w:pPr>
            <w:bookmarkStart w:id="3" w:name="_Hlk227331020"/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F4361" w14:textId="017BDA1C" w:rsidR="00A16D6D" w:rsidRDefault="00A16D6D" w:rsidP="00A16D6D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 Narrow" w:eastAsia="Times New Roman" w:hAnsi="Arial Narrow"/>
                <w:color w:val="0070C0"/>
                <w:sz w:val="20"/>
                <w:szCs w:val="20"/>
              </w:rPr>
            </w:pPr>
            <w:r w:rsidRPr="00433E84">
              <w:rPr>
                <w:rFonts w:ascii="Arial Narrow" w:hAnsi="Arial Narrow"/>
                <w:b/>
                <w:color w:val="0070C0"/>
              </w:rPr>
              <w:t>Dostawa 2 sztuk jednakowych redundantnych przełączników SAN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50DC" w14:textId="77777777" w:rsidR="00A16D6D" w:rsidRDefault="00A16D6D" w:rsidP="00A16D6D">
            <w:pPr>
              <w:spacing w:after="0" w:line="36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  <w:p w14:paraId="620364C6" w14:textId="201BE223" w:rsidR="00A16D6D" w:rsidRDefault="00A16D6D" w:rsidP="00A16D6D">
            <w:pPr>
              <w:spacing w:after="0" w:line="36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….……..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422B" w14:textId="77777777" w:rsidR="00A16D6D" w:rsidRDefault="00A16D6D" w:rsidP="00A16D6D">
            <w:pPr>
              <w:spacing w:after="0" w:line="36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  <w:p w14:paraId="62D1FFF9" w14:textId="48524B3B" w:rsidR="00A16D6D" w:rsidRDefault="00A16D6D" w:rsidP="00A16D6D">
            <w:pPr>
              <w:spacing w:after="0" w:line="36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….……..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3E1A" w14:textId="77777777" w:rsidR="00A16D6D" w:rsidRDefault="00A16D6D" w:rsidP="00A16D6D">
            <w:pPr>
              <w:spacing w:after="0" w:line="36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  <w:p w14:paraId="0FF29B65" w14:textId="0C1559F8" w:rsidR="00A16D6D" w:rsidRDefault="00A16D6D" w:rsidP="00A16D6D">
            <w:pPr>
              <w:spacing w:after="0" w:line="36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….……..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763A" w14:textId="77777777" w:rsidR="00A16D6D" w:rsidRDefault="00A16D6D" w:rsidP="00A16D6D">
            <w:pPr>
              <w:spacing w:after="0" w:line="36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  <w:p w14:paraId="59F68FCC" w14:textId="77777777" w:rsidR="00A16D6D" w:rsidRDefault="00A16D6D" w:rsidP="00A16D6D">
            <w:pPr>
              <w:spacing w:after="0" w:line="36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….……..</w:t>
            </w:r>
          </w:p>
        </w:tc>
      </w:tr>
      <w:tr w:rsidR="00A16D6D" w14:paraId="14FD91F5" w14:textId="77777777" w:rsidTr="00A16D6D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E5DD0" w14:textId="77777777" w:rsidR="00A16D6D" w:rsidRDefault="00A16D6D" w:rsidP="00A16D6D">
            <w:pPr>
              <w:spacing w:after="0" w:line="200" w:lineRule="atLeast"/>
              <w:ind w:right="27"/>
              <w:jc w:val="center"/>
              <w:rPr>
                <w:rFonts w:ascii="Arial Narrow" w:eastAsia="Times New Roman" w:hAnsi="Arial Narrow"/>
                <w:b/>
                <w:color w:val="0070C0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1BD2C" w14:textId="23640C6A" w:rsidR="00A16D6D" w:rsidRDefault="00A16D6D" w:rsidP="00A16D6D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 Narrow" w:eastAsia="Times New Roman" w:hAnsi="Arial Narrow"/>
                <w:b/>
                <w:color w:val="0070C0"/>
                <w:sz w:val="20"/>
                <w:szCs w:val="20"/>
              </w:rPr>
            </w:pPr>
            <w:r w:rsidRPr="00433E84">
              <w:rPr>
                <w:rFonts w:ascii="Arial Narrow" w:hAnsi="Arial Narrow"/>
                <w:b/>
                <w:color w:val="0070C0"/>
              </w:rPr>
              <w:t>Dostawa 1 sztuki macierzy dyskowej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26DD" w14:textId="77777777" w:rsidR="00A16D6D" w:rsidRDefault="00A16D6D" w:rsidP="00A16D6D">
            <w:pPr>
              <w:spacing w:after="0" w:line="36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  <w:p w14:paraId="5D1152A1" w14:textId="0842D770" w:rsidR="00A16D6D" w:rsidRDefault="00A16D6D" w:rsidP="00A16D6D">
            <w:pPr>
              <w:spacing w:after="0" w:line="36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………….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E795" w14:textId="77777777" w:rsidR="00A16D6D" w:rsidRDefault="00A16D6D" w:rsidP="00A16D6D">
            <w:pPr>
              <w:spacing w:after="0" w:line="36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  <w:p w14:paraId="54DED2A9" w14:textId="27ED0E1B" w:rsidR="00A16D6D" w:rsidRDefault="00A16D6D" w:rsidP="00A16D6D">
            <w:pPr>
              <w:spacing w:after="0" w:line="36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………….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2F80" w14:textId="77777777" w:rsidR="00A16D6D" w:rsidRDefault="00A16D6D" w:rsidP="00A16D6D">
            <w:pPr>
              <w:spacing w:after="0" w:line="36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  <w:p w14:paraId="5CF5B342" w14:textId="09100204" w:rsidR="00A16D6D" w:rsidRDefault="00A16D6D" w:rsidP="00A16D6D">
            <w:pPr>
              <w:spacing w:after="0" w:line="36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….……..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ACF9" w14:textId="77777777" w:rsidR="00A16D6D" w:rsidRDefault="00A16D6D" w:rsidP="00A16D6D">
            <w:pPr>
              <w:spacing w:after="0" w:line="36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  <w:p w14:paraId="2DF7C2EC" w14:textId="77777777" w:rsidR="00A16D6D" w:rsidRDefault="00A16D6D" w:rsidP="00A16D6D">
            <w:pPr>
              <w:spacing w:after="0" w:line="36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….……..</w:t>
            </w:r>
          </w:p>
        </w:tc>
      </w:tr>
      <w:bookmarkEnd w:id="3"/>
    </w:tbl>
    <w:p w14:paraId="414187D3" w14:textId="77777777" w:rsidR="00D20E57" w:rsidRDefault="00D20E57" w:rsidP="00D20E57">
      <w:pPr>
        <w:spacing w:after="0" w:line="360" w:lineRule="auto"/>
        <w:jc w:val="both"/>
        <w:rPr>
          <w:rFonts w:ascii="Arial Narrow" w:hAnsi="Arial Narrow"/>
          <w:sz w:val="20"/>
          <w:szCs w:val="20"/>
        </w:rPr>
      </w:pPr>
    </w:p>
    <w:p w14:paraId="0A048D03" w14:textId="77777777" w:rsidR="003D59D0" w:rsidRDefault="003D59D0" w:rsidP="00D20E57">
      <w:pPr>
        <w:spacing w:after="0" w:line="360" w:lineRule="auto"/>
        <w:jc w:val="both"/>
        <w:rPr>
          <w:rFonts w:ascii="Arial Narrow" w:hAnsi="Arial Narrow"/>
          <w:sz w:val="20"/>
          <w:szCs w:val="20"/>
        </w:rPr>
      </w:pPr>
    </w:p>
    <w:p w14:paraId="6BA25A05" w14:textId="578A352C" w:rsidR="00D20E57" w:rsidRDefault="00D20E57" w:rsidP="00B12483">
      <w:pPr>
        <w:spacing w:after="0" w:line="360" w:lineRule="auto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………………………… dnia ………………………………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>…………………………………………………………………</w:t>
      </w:r>
    </w:p>
    <w:p w14:paraId="4E6458EB" w14:textId="096A3930" w:rsidR="00D20E57" w:rsidRDefault="00D20E57" w:rsidP="00B12483">
      <w:pPr>
        <w:spacing w:after="0" w:line="360" w:lineRule="auto"/>
        <w:ind w:left="5670"/>
        <w:jc w:val="center"/>
        <w:rPr>
          <w:rFonts w:ascii="Arial Narrow" w:hAnsi="Arial Narrow"/>
          <w:i/>
          <w:sz w:val="16"/>
          <w:szCs w:val="16"/>
        </w:rPr>
      </w:pPr>
      <w:r>
        <w:rPr>
          <w:rFonts w:ascii="Arial Narrow" w:hAnsi="Arial Narrow"/>
          <w:i/>
          <w:sz w:val="16"/>
          <w:szCs w:val="16"/>
        </w:rPr>
        <w:lastRenderedPageBreak/>
        <w:t>(podpis osoby upoważnionej do reprezentacji)</w:t>
      </w:r>
    </w:p>
    <w:p w14:paraId="7AB406CF" w14:textId="6B5FE95A" w:rsidR="00D20E57" w:rsidRDefault="00D20E57" w:rsidP="00D20E57">
      <w:pPr>
        <w:widowControl w:val="0"/>
        <w:tabs>
          <w:tab w:val="left" w:pos="459"/>
        </w:tabs>
        <w:autoSpaceDE w:val="0"/>
        <w:autoSpaceDN w:val="0"/>
        <w:adjustRightInd w:val="0"/>
        <w:spacing w:after="40" w:line="240" w:lineRule="auto"/>
        <w:jc w:val="both"/>
        <w:rPr>
          <w:rFonts w:ascii="Arial Narrow" w:eastAsia="Times New Roman" w:hAnsi="Arial Narrow" w:cs="Segoe UI"/>
          <w:color w:val="0070C0"/>
          <w:sz w:val="20"/>
          <w:szCs w:val="20"/>
          <w:lang w:eastAsia="pl-PL"/>
        </w:rPr>
      </w:pPr>
      <w:r>
        <w:rPr>
          <w:rFonts w:ascii="Arial Narrow" w:eastAsia="Times New Roman" w:hAnsi="Arial Narrow" w:cs="Segoe UI"/>
          <w:color w:val="0070C0"/>
          <w:sz w:val="20"/>
          <w:szCs w:val="20"/>
          <w:lang w:eastAsia="pl-PL"/>
        </w:rPr>
        <w:t>Uwaga: Ww. ceny winny zawierać wszystkie koszty związane z realizacją dostaw (np. koszty materiałów i urządzeń, koszty dojazdu, robocizny i inne).</w:t>
      </w:r>
    </w:p>
    <w:p w14:paraId="6776326D" w14:textId="77777777" w:rsidR="00D20E57" w:rsidRPr="00433E84" w:rsidRDefault="00D20E57" w:rsidP="00D20E57">
      <w:pPr>
        <w:widowControl w:val="0"/>
        <w:tabs>
          <w:tab w:val="left" w:pos="459"/>
        </w:tabs>
        <w:autoSpaceDE w:val="0"/>
        <w:autoSpaceDN w:val="0"/>
        <w:adjustRightInd w:val="0"/>
        <w:spacing w:after="40" w:line="240" w:lineRule="auto"/>
        <w:jc w:val="both"/>
        <w:rPr>
          <w:rFonts w:ascii="Arial Narrow" w:eastAsia="Times New Roman" w:hAnsi="Arial Narrow" w:cs="Segoe UI"/>
          <w:sz w:val="20"/>
          <w:szCs w:val="20"/>
          <w:lang w:eastAsia="pl-PL"/>
        </w:rPr>
      </w:pPr>
      <w:r w:rsidRPr="00D20E57">
        <w:rPr>
          <w:rFonts w:ascii="Arial Narrow" w:eastAsia="Times New Roman" w:hAnsi="Arial Narrow" w:cs="Segoe UI"/>
          <w:color w:val="0070C0"/>
          <w:sz w:val="20"/>
          <w:szCs w:val="20"/>
          <w:lang w:eastAsia="pl-PL"/>
        </w:rPr>
        <w:t xml:space="preserve">Oświadczam/my, </w:t>
      </w:r>
      <w:r w:rsidRPr="00D20E57">
        <w:rPr>
          <w:rFonts w:ascii="Arial Narrow" w:eastAsia="Times New Roman" w:hAnsi="Arial Narrow" w:cs="Segoe UI"/>
          <w:sz w:val="20"/>
          <w:szCs w:val="20"/>
          <w:lang w:eastAsia="pl-PL"/>
        </w:rPr>
        <w:t xml:space="preserve">że złożenie niniejszej wyceny nie stanowi w rozumieniu przepisów Kodeksu cywilnego oferty wiążącej i nie jest równorzędne ze złożeniem zamówienia przez Miasto Łódź – Łódzki Ośrodek Geodezji, a tym samym nie stanowi podstawy roszczenia </w:t>
      </w:r>
      <w:r>
        <w:rPr>
          <w:rFonts w:ascii="Arial Narrow" w:eastAsia="Times New Roman" w:hAnsi="Arial Narrow" w:cs="Segoe UI"/>
          <w:sz w:val="20"/>
          <w:szCs w:val="20"/>
          <w:lang w:eastAsia="pl-PL"/>
        </w:rPr>
        <w:t>Wykonawcy</w:t>
      </w:r>
      <w:r w:rsidRPr="00D20E57">
        <w:rPr>
          <w:rFonts w:ascii="Arial Narrow" w:eastAsia="Times New Roman" w:hAnsi="Arial Narrow" w:cs="Segoe UI"/>
          <w:sz w:val="20"/>
          <w:szCs w:val="20"/>
          <w:lang w:eastAsia="pl-PL"/>
        </w:rPr>
        <w:t xml:space="preserve"> do zawarcia umowy</w:t>
      </w:r>
      <w:r w:rsidRPr="00D20E57">
        <w:rPr>
          <w:rFonts w:ascii="Arial Narrow" w:eastAsia="Times New Roman" w:hAnsi="Arial Narrow" w:cs="Segoe UI"/>
          <w:color w:val="0070C0"/>
          <w:sz w:val="20"/>
          <w:szCs w:val="20"/>
          <w:lang w:eastAsia="pl-PL"/>
        </w:rPr>
        <w:t>.</w:t>
      </w:r>
    </w:p>
    <w:p w14:paraId="3C7969EC" w14:textId="77777777" w:rsidR="00D20E57" w:rsidRDefault="00D20E57" w:rsidP="00D20E57">
      <w:pPr>
        <w:widowControl w:val="0"/>
        <w:tabs>
          <w:tab w:val="left" w:pos="459"/>
        </w:tabs>
        <w:autoSpaceDE w:val="0"/>
        <w:autoSpaceDN w:val="0"/>
        <w:adjustRightInd w:val="0"/>
        <w:spacing w:after="40" w:line="240" w:lineRule="auto"/>
        <w:jc w:val="both"/>
        <w:rPr>
          <w:rFonts w:ascii="Arial Narrow" w:eastAsia="Times New Roman" w:hAnsi="Arial Narrow" w:cs="Segoe UI"/>
          <w:sz w:val="20"/>
          <w:szCs w:val="20"/>
          <w:lang w:eastAsia="pl-PL"/>
        </w:rPr>
      </w:pPr>
      <w:r>
        <w:rPr>
          <w:rFonts w:ascii="Arial Narrow" w:eastAsia="Times New Roman" w:hAnsi="Arial Narrow" w:cs="Segoe UI"/>
          <w:color w:val="0070C0"/>
          <w:sz w:val="20"/>
          <w:szCs w:val="20"/>
          <w:lang w:eastAsia="pl-PL"/>
        </w:rPr>
        <w:t xml:space="preserve">Oświadczam/my*, </w:t>
      </w:r>
      <w:r>
        <w:rPr>
          <w:rFonts w:ascii="Arial Narrow" w:eastAsia="Times New Roman" w:hAnsi="Arial Narrow" w:cs="Segoe UI"/>
          <w:sz w:val="20"/>
          <w:szCs w:val="20"/>
          <w:lang w:eastAsia="pl-PL"/>
        </w:rPr>
        <w:t>że wypełniono obowiązki informacyjne przewidziane w art. 13 lub art. 14 RODO wobec osób fizycznych, od których dane osobowe bezpośrednio lub pośrednio pozyskałem w niniejszym postępowaniu.</w:t>
      </w:r>
    </w:p>
    <w:p w14:paraId="18E152E9" w14:textId="77777777" w:rsidR="00D20E57" w:rsidRDefault="00D20E57" w:rsidP="00D20E57">
      <w:pPr>
        <w:pStyle w:val="Wski4Lista"/>
        <w:numPr>
          <w:ilvl w:val="0"/>
          <w:numId w:val="0"/>
        </w:numPr>
        <w:rPr>
          <w:rFonts w:ascii="Arial Narrow" w:eastAsia="Times New Roman" w:hAnsi="Arial Narrow" w:cs="Segoe UI"/>
          <w:sz w:val="20"/>
          <w:szCs w:val="20"/>
          <w:lang w:eastAsia="pl-PL"/>
        </w:rPr>
      </w:pPr>
      <w:r>
        <w:rPr>
          <w:rFonts w:ascii="Arial Narrow" w:hAnsi="Arial Narrow"/>
          <w:lang w:eastAsia="pl-PL"/>
        </w:rPr>
        <w:t>*</w:t>
      </w:r>
      <w:r>
        <w:rPr>
          <w:rFonts w:ascii="Arial Narrow" w:eastAsia="Times New Roman" w:hAnsi="Arial Narrow" w:cs="Segoe UI"/>
          <w:sz w:val="20"/>
          <w:szCs w:val="20"/>
          <w:lang w:eastAsia="pl-PL"/>
        </w:rPr>
        <w:t xml:space="preserve">zgodnie z opisem przedmiotu zamówienia: </w:t>
      </w:r>
      <w:r w:rsidRPr="00D20E57">
        <w:rPr>
          <w:rFonts w:ascii="Arial Narrow" w:eastAsia="Times New Roman" w:hAnsi="Arial Narrow" w:cs="Segoe UI"/>
          <w:color w:val="0070C0"/>
          <w:sz w:val="20"/>
          <w:szCs w:val="20"/>
          <w:lang w:eastAsia="pl-PL"/>
        </w:rPr>
        <w:t>analiza, wycena.</w:t>
      </w:r>
    </w:p>
    <w:p w14:paraId="173675C3" w14:textId="77777777" w:rsidR="00D20E57" w:rsidRDefault="00D20E57" w:rsidP="00D20E57">
      <w:pPr>
        <w:spacing w:after="0" w:line="360" w:lineRule="auto"/>
        <w:jc w:val="both"/>
        <w:rPr>
          <w:rFonts w:ascii="Arial Narrow" w:hAnsi="Arial Narrow"/>
          <w:sz w:val="20"/>
          <w:szCs w:val="20"/>
        </w:rPr>
      </w:pPr>
    </w:p>
    <w:p w14:paraId="1F506766" w14:textId="6C26C4F4" w:rsidR="00D20E57" w:rsidRDefault="00D20E57" w:rsidP="00B12483">
      <w:pPr>
        <w:spacing w:after="0" w:line="360" w:lineRule="auto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………………………… dnia ………………………………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>…………………………………………………………………</w:t>
      </w:r>
    </w:p>
    <w:p w14:paraId="6A9B7850" w14:textId="1CBB3535" w:rsidR="00D20E57" w:rsidRDefault="00D20E57" w:rsidP="00B12483">
      <w:pPr>
        <w:spacing w:after="0" w:line="360" w:lineRule="auto"/>
        <w:ind w:left="5670"/>
        <w:jc w:val="center"/>
        <w:rPr>
          <w:rFonts w:ascii="Arial Narrow" w:hAnsi="Arial Narrow"/>
          <w:i/>
          <w:sz w:val="16"/>
          <w:szCs w:val="16"/>
        </w:rPr>
      </w:pPr>
      <w:r>
        <w:rPr>
          <w:rFonts w:ascii="Arial Narrow" w:hAnsi="Arial Narrow"/>
          <w:i/>
          <w:sz w:val="16"/>
          <w:szCs w:val="16"/>
        </w:rPr>
        <w:t>(podpis osoby upoważnionej do reprezentacji)</w:t>
      </w:r>
    </w:p>
    <w:p w14:paraId="6963811B" w14:textId="77777777" w:rsidR="00D20E57" w:rsidRDefault="00D20E57" w:rsidP="00D20E57">
      <w:pPr>
        <w:spacing w:after="0" w:line="360" w:lineRule="auto"/>
        <w:ind w:right="5103"/>
        <w:jc w:val="both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22627" w14:paraId="6D77B635" w14:textId="77777777" w:rsidTr="00433E8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1A712" w14:textId="27BF847F" w:rsidR="002430A6" w:rsidRDefault="002430A6" w:rsidP="002430A6">
            <w:pPr>
              <w:spacing w:after="0"/>
              <w:ind w:firstLine="284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Administratorem danych osobowych jest Łódzki Ośrodek Geodezji (ŁOG) z</w:t>
            </w:r>
            <w:r w:rsidR="002F660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siedzibą w Łodzi, przy ul. Traugutta 21/23.</w:t>
            </w:r>
          </w:p>
          <w:p w14:paraId="35A33C2D" w14:textId="77777777" w:rsidR="002430A6" w:rsidRDefault="002430A6" w:rsidP="002430A6">
            <w:pPr>
              <w:spacing w:after="0"/>
              <w:ind w:firstLine="284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sprawach związanych z ochroną danych osobowych można kontaktować się z Inspektorem ochrony danych w Łódzkim Ośrodku Geodezji – e-mail: iod@log.lodz.pl.</w:t>
            </w:r>
          </w:p>
          <w:p w14:paraId="3AD71E09" w14:textId="768E9BF9" w:rsidR="002430A6" w:rsidRDefault="002430A6" w:rsidP="002430A6">
            <w:pPr>
              <w:spacing w:after="0"/>
              <w:ind w:firstLine="284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Dane osobowe przetwarzane są na podstawie art. 6 ust. 1 lit. e rozporządzenia Parlamentu Europejskiego i Rady (UE) 2016/679 z dnia 27 kwietnia 2016 r. w sprawie ochrony osób fizycznych w związku z przetwarzaniem danych osobowych i</w:t>
            </w:r>
            <w:r w:rsidR="002F660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</w:t>
            </w:r>
            <w:r w:rsidR="002F660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sprawie swobodnego przepływu takich danych oraz uchylenia dyrektywy 95/46/WE (ogólne rozporządzenie o ochronie danych – RODO) (Dz. Urz. UE L 119 z 04.05.2016, str. 1), w związku z prowadzonym postępowaniem administracyjnym przed organem administracji publicznej.</w:t>
            </w:r>
          </w:p>
          <w:p w14:paraId="69A82578" w14:textId="77777777" w:rsidR="002430A6" w:rsidRDefault="002430A6" w:rsidP="002430A6">
            <w:pPr>
              <w:spacing w:after="0"/>
              <w:ind w:firstLine="284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Dane osobowe mogą być udostępniane stronom i uczestnikom postępowania administracyjnego oraz innym organom administracji publicznej.</w:t>
            </w:r>
          </w:p>
          <w:p w14:paraId="72B26381" w14:textId="77777777" w:rsidR="002430A6" w:rsidRDefault="002430A6" w:rsidP="002430A6">
            <w:pPr>
              <w:spacing w:after="0"/>
              <w:ind w:firstLine="284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Dane osobowe będą przetwarzane przez czas trwania prowadzonego postępowania, oraz okres wynikający z przepisów o narodowym zasobie archiwalnym i archiwach.</w:t>
            </w:r>
          </w:p>
          <w:p w14:paraId="40A02FD1" w14:textId="77777777" w:rsidR="002430A6" w:rsidRDefault="002430A6" w:rsidP="002430A6">
            <w:pPr>
              <w:spacing w:after="0"/>
              <w:ind w:firstLine="284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związku z przetwarzaniem danych osobowych przysługuje prawo do:</w:t>
            </w:r>
          </w:p>
          <w:p w14:paraId="5C574AC0" w14:textId="5802A547" w:rsidR="002430A6" w:rsidRDefault="002430A6" w:rsidP="002430A6">
            <w:pPr>
              <w:pStyle w:val="Akapitzlist"/>
              <w:numPr>
                <w:ilvl w:val="0"/>
                <w:numId w:val="3"/>
              </w:numPr>
              <w:spacing w:after="0" w:line="276" w:lineRule="auto"/>
              <w:ind w:left="0" w:firstLine="284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dostępu do treści swoich danych, na podstawie art. 15 ogólnego rozporządzenia,</w:t>
            </w:r>
          </w:p>
          <w:p w14:paraId="1BDBA22F" w14:textId="77777777" w:rsidR="002430A6" w:rsidRDefault="002430A6" w:rsidP="002430A6">
            <w:pPr>
              <w:pStyle w:val="Akapitzlist"/>
              <w:numPr>
                <w:ilvl w:val="0"/>
                <w:numId w:val="3"/>
              </w:numPr>
              <w:spacing w:after="0" w:line="276" w:lineRule="auto"/>
              <w:ind w:left="0" w:firstLine="284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sprostowania danych, na podstawie art. 16 ogólnego rozporządzenia,</w:t>
            </w:r>
          </w:p>
          <w:p w14:paraId="53E9B745" w14:textId="77777777" w:rsidR="002430A6" w:rsidRDefault="002430A6" w:rsidP="002430A6">
            <w:pPr>
              <w:pStyle w:val="Akapitzlist"/>
              <w:numPr>
                <w:ilvl w:val="0"/>
                <w:numId w:val="3"/>
              </w:numPr>
              <w:spacing w:after="0" w:line="276" w:lineRule="auto"/>
              <w:ind w:left="0" w:firstLine="284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usunięcia danych, na podstawie art. 17 ogólnego rozporządzenia,</w:t>
            </w:r>
          </w:p>
          <w:p w14:paraId="4828B5DF" w14:textId="77777777" w:rsidR="002430A6" w:rsidRDefault="002430A6" w:rsidP="002430A6">
            <w:pPr>
              <w:pStyle w:val="Akapitzlist"/>
              <w:numPr>
                <w:ilvl w:val="0"/>
                <w:numId w:val="3"/>
              </w:numPr>
              <w:spacing w:after="0" w:line="276" w:lineRule="auto"/>
              <w:ind w:left="0" w:firstLine="284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ograniczenia przetwarzania, na podstawie art. 18 ogólnego rozporządzenia,</w:t>
            </w:r>
          </w:p>
          <w:p w14:paraId="5CD603C0" w14:textId="77777777" w:rsidR="002430A6" w:rsidRDefault="002430A6" w:rsidP="002430A6">
            <w:pPr>
              <w:pStyle w:val="Akapitzlist"/>
              <w:numPr>
                <w:ilvl w:val="0"/>
                <w:numId w:val="3"/>
              </w:numPr>
              <w:spacing w:after="0" w:line="276" w:lineRule="auto"/>
              <w:ind w:left="0" w:firstLine="284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przenoszenia danych, na podstawie art. 20 ogólnego rozporządzenia,</w:t>
            </w:r>
          </w:p>
          <w:p w14:paraId="195AD17E" w14:textId="77777777" w:rsidR="002430A6" w:rsidRDefault="002430A6" w:rsidP="002430A6">
            <w:pPr>
              <w:pStyle w:val="Akapitzlist"/>
              <w:numPr>
                <w:ilvl w:val="0"/>
                <w:numId w:val="3"/>
              </w:numPr>
              <w:spacing w:after="0" w:line="276" w:lineRule="auto"/>
              <w:ind w:left="0" w:firstLine="284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wniesienia sprzeciwu, na podstawie art. 21 ogólnego rozporządzenia,</w:t>
            </w:r>
          </w:p>
          <w:p w14:paraId="4C238219" w14:textId="77777777" w:rsidR="002430A6" w:rsidRDefault="002430A6" w:rsidP="002430A6">
            <w:pPr>
              <w:pStyle w:val="Akapitzlist"/>
              <w:numPr>
                <w:ilvl w:val="0"/>
                <w:numId w:val="3"/>
              </w:numPr>
              <w:spacing w:after="0" w:line="276" w:lineRule="auto"/>
              <w:ind w:left="0" w:firstLine="284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wniesienia skargi do organu nadzorczego – Prezesa Urzędu Ochrony Danych Osobowych, na podstawie art. 77 ogólnego rozporządzenia.</w:t>
            </w:r>
          </w:p>
          <w:p w14:paraId="66123D57" w14:textId="7329B509" w:rsidR="002430A6" w:rsidRDefault="002430A6" w:rsidP="002F660E">
            <w:pPr>
              <w:spacing w:after="0"/>
              <w:ind w:firstLine="284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Dane osobowe nie będą przekazywane do państw trzecich oraz nie będą przetwarzane w sposób zautomatyzowany, w</w:t>
            </w:r>
            <w:r w:rsidR="002F660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tym również w formie profilowania.</w:t>
            </w:r>
          </w:p>
          <w:p w14:paraId="64C82671" w14:textId="77777777" w:rsidR="00A22627" w:rsidRDefault="002430A6" w:rsidP="002430A6">
            <w:pPr>
              <w:spacing w:after="0"/>
              <w:ind w:firstLine="284"/>
              <w:jc w:val="both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Ogólna klauzula informacyjna dostępna jest na stronie: https://nowy.log.lodz.pl/bip/przetwarzanie-danych-osobowych/.</w:t>
            </w:r>
          </w:p>
        </w:tc>
      </w:tr>
    </w:tbl>
    <w:p w14:paraId="24960472" w14:textId="77777777" w:rsidR="00A22627" w:rsidRPr="002F660E" w:rsidRDefault="00A22627">
      <w:pPr>
        <w:spacing w:after="0" w:line="360" w:lineRule="auto"/>
        <w:ind w:right="5103"/>
        <w:jc w:val="both"/>
        <w:rPr>
          <w:rFonts w:ascii="Arial Narrow" w:hAnsi="Arial Narrow"/>
          <w:sz w:val="20"/>
          <w:szCs w:val="20"/>
        </w:rPr>
      </w:pPr>
    </w:p>
    <w:sectPr w:rsidR="00A22627" w:rsidRPr="002F660E">
      <w:footerReference w:type="default" r:id="rId7"/>
      <w:headerReference w:type="first" r:id="rId8"/>
      <w:footerReference w:type="first" r:id="rId9"/>
      <w:pgSz w:w="11906" w:h="16838"/>
      <w:pgMar w:top="84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017408" w14:textId="77777777" w:rsidR="00563D1B" w:rsidRDefault="00563D1B">
      <w:pPr>
        <w:spacing w:after="0" w:line="240" w:lineRule="auto"/>
      </w:pPr>
      <w:r>
        <w:separator/>
      </w:r>
    </w:p>
  </w:endnote>
  <w:endnote w:type="continuationSeparator" w:id="0">
    <w:p w14:paraId="4F79C028" w14:textId="77777777" w:rsidR="00563D1B" w:rsidRDefault="00563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2069328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  <w:szCs w:val="20"/>
      </w:rPr>
    </w:sdtEndPr>
    <w:sdtContent>
      <w:p w14:paraId="5C21EEEB" w14:textId="33E2A384" w:rsidR="001A6133" w:rsidRPr="001A6133" w:rsidRDefault="001A6133">
        <w:pPr>
          <w:pStyle w:val="Stopka"/>
          <w:jc w:val="right"/>
          <w:rPr>
            <w:rFonts w:ascii="Arial Narrow" w:hAnsi="Arial Narrow"/>
            <w:sz w:val="20"/>
            <w:szCs w:val="20"/>
          </w:rPr>
        </w:pPr>
        <w:r w:rsidRPr="001A6133">
          <w:rPr>
            <w:rFonts w:ascii="Arial Narrow" w:hAnsi="Arial Narrow"/>
            <w:sz w:val="20"/>
            <w:szCs w:val="20"/>
          </w:rPr>
          <w:fldChar w:fldCharType="begin"/>
        </w:r>
        <w:r w:rsidRPr="001A6133">
          <w:rPr>
            <w:rFonts w:ascii="Arial Narrow" w:hAnsi="Arial Narrow"/>
            <w:sz w:val="20"/>
            <w:szCs w:val="20"/>
          </w:rPr>
          <w:instrText>PAGE   \* MERGEFORMAT</w:instrText>
        </w:r>
        <w:r w:rsidRPr="001A6133">
          <w:rPr>
            <w:rFonts w:ascii="Arial Narrow" w:hAnsi="Arial Narrow"/>
            <w:sz w:val="20"/>
            <w:szCs w:val="20"/>
          </w:rPr>
          <w:fldChar w:fldCharType="separate"/>
        </w:r>
        <w:r w:rsidR="00AC4C6C">
          <w:rPr>
            <w:rFonts w:ascii="Arial Narrow" w:hAnsi="Arial Narrow"/>
            <w:noProof/>
            <w:sz w:val="20"/>
            <w:szCs w:val="20"/>
          </w:rPr>
          <w:t>2</w:t>
        </w:r>
        <w:r w:rsidRPr="001A6133">
          <w:rPr>
            <w:rFonts w:ascii="Arial Narrow" w:hAnsi="Arial Narrow"/>
            <w:sz w:val="20"/>
            <w:szCs w:val="20"/>
          </w:rPr>
          <w:fldChar w:fldCharType="end"/>
        </w:r>
      </w:p>
    </w:sdtContent>
  </w:sdt>
  <w:p w14:paraId="1CD794ED" w14:textId="77777777" w:rsidR="001A6133" w:rsidRDefault="001A613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6A6050" w14:textId="77777777" w:rsidR="00D20E57" w:rsidRDefault="00D20E57">
    <w:pPr>
      <w:pStyle w:val="Stopka"/>
    </w:pPr>
    <w:r>
      <w:rPr>
        <w:noProof/>
        <w:lang w:eastAsia="pl-PL"/>
      </w:rPr>
      <w:drawing>
        <wp:inline distT="0" distB="0" distL="0" distR="0" wp14:anchorId="1B25E138" wp14:editId="173DDB0B">
          <wp:extent cx="6715760" cy="428625"/>
          <wp:effectExtent l="0" t="0" r="8890" b="9525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576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4F7F5E" w14:textId="77777777" w:rsidR="00563D1B" w:rsidRDefault="00563D1B">
      <w:pPr>
        <w:spacing w:after="0" w:line="240" w:lineRule="auto"/>
      </w:pPr>
      <w:r>
        <w:separator/>
      </w:r>
    </w:p>
  </w:footnote>
  <w:footnote w:type="continuationSeparator" w:id="0">
    <w:p w14:paraId="2B43BBD0" w14:textId="77777777" w:rsidR="00563D1B" w:rsidRDefault="00563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804643" w14:textId="77777777" w:rsidR="00D20E57" w:rsidRDefault="00D20E57">
    <w:pPr>
      <w:pStyle w:val="Nagwek"/>
      <w:jc w:val="both"/>
    </w:pPr>
    <w:r>
      <w:rPr>
        <w:rFonts w:ascii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238C8BC4" wp14:editId="61DAA263">
          <wp:simplePos x="0" y="0"/>
          <wp:positionH relativeFrom="page">
            <wp:posOffset>328930</wp:posOffset>
          </wp:positionH>
          <wp:positionV relativeFrom="page">
            <wp:posOffset>76200</wp:posOffset>
          </wp:positionV>
          <wp:extent cx="6643745" cy="876300"/>
          <wp:effectExtent l="0" t="0" r="5080" b="0"/>
          <wp:wrapSquare wrapText="bothSides"/>
          <wp:docPr id="11" name="Picture 11" descr="Ahead_Lider_01_Baner_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Ahead_Lider_01_Baner_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320"/>
                  <a:stretch>
                    <a:fillRect/>
                  </a:stretch>
                </pic:blipFill>
                <pic:spPr bwMode="auto">
                  <a:xfrm>
                    <a:off x="0" y="0"/>
                    <a:ext cx="6643745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5B69">
      <w:rPr>
        <w:noProof/>
        <w:lang w:eastAsia="pl-PL"/>
      </w:rPr>
      <w:drawing>
        <wp:inline distT="0" distB="0" distL="0" distR="0" wp14:anchorId="1B94950C" wp14:editId="2E26A21C">
          <wp:extent cx="5578475" cy="567055"/>
          <wp:effectExtent l="0" t="0" r="3175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847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A1DC2"/>
    <w:multiLevelType w:val="hybridMultilevel"/>
    <w:tmpl w:val="84949E2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A9239E7"/>
    <w:multiLevelType w:val="hybridMultilevel"/>
    <w:tmpl w:val="2A660E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45B4E"/>
    <w:multiLevelType w:val="hybridMultilevel"/>
    <w:tmpl w:val="844266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46A1B"/>
    <w:multiLevelType w:val="multilevel"/>
    <w:tmpl w:val="C50A8D0A"/>
    <w:lvl w:ilvl="0">
      <w:start w:val="1"/>
      <w:numFmt w:val="decimal"/>
      <w:pStyle w:val="Wski1Lista"/>
      <w:lvlText w:val="%1."/>
      <w:lvlJc w:val="left"/>
      <w:pPr>
        <w:ind w:left="114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lowerLetter"/>
      <w:lvlText w:val="%2."/>
      <w:lvlJc w:val="left"/>
      <w:pPr>
        <w:ind w:left="1644" w:hanging="453"/>
      </w:pPr>
      <w:rPr>
        <w:b w:val="0"/>
        <w:color w:val="002060"/>
      </w:rPr>
    </w:lvl>
    <w:lvl w:ilvl="2">
      <w:start w:val="1"/>
      <w:numFmt w:val="lowerLetter"/>
      <w:pStyle w:val="Wski3Lista"/>
      <w:lvlText w:val="%3."/>
      <w:lvlJc w:val="right"/>
      <w:pPr>
        <w:ind w:left="1985" w:hanging="171"/>
      </w:pPr>
    </w:lvl>
    <w:lvl w:ilvl="3">
      <w:start w:val="1"/>
      <w:numFmt w:val="bullet"/>
      <w:pStyle w:val="Wski4Lista"/>
      <w:lvlText w:val=""/>
      <w:lvlJc w:val="left"/>
      <w:pPr>
        <w:ind w:left="2381" w:hanging="34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8D018EA"/>
    <w:multiLevelType w:val="hybridMultilevel"/>
    <w:tmpl w:val="12464B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32715"/>
    <w:multiLevelType w:val="hybridMultilevel"/>
    <w:tmpl w:val="A8DA36B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51DC2"/>
    <w:multiLevelType w:val="hybridMultilevel"/>
    <w:tmpl w:val="960A6D16"/>
    <w:lvl w:ilvl="0" w:tplc="758E3386">
      <w:start w:val="1"/>
      <w:numFmt w:val="decimal"/>
      <w:lvlText w:val="%1."/>
      <w:lvlJc w:val="left"/>
      <w:pPr>
        <w:ind w:left="720" w:hanging="360"/>
      </w:pPr>
      <w:rPr>
        <w:color w:val="000000"/>
        <w:sz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10385"/>
    <w:multiLevelType w:val="hybridMultilevel"/>
    <w:tmpl w:val="7A06DE5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27B910BC"/>
    <w:multiLevelType w:val="hybridMultilevel"/>
    <w:tmpl w:val="6374EB2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65D49F4"/>
    <w:multiLevelType w:val="hybridMultilevel"/>
    <w:tmpl w:val="C6D09052"/>
    <w:lvl w:ilvl="0" w:tplc="A534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970418"/>
    <w:multiLevelType w:val="hybridMultilevel"/>
    <w:tmpl w:val="560ED97C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ED77658"/>
    <w:multiLevelType w:val="hybridMultilevel"/>
    <w:tmpl w:val="3462EF32"/>
    <w:lvl w:ilvl="0" w:tplc="758E3386">
      <w:start w:val="1"/>
      <w:numFmt w:val="decimal"/>
      <w:lvlText w:val="%1."/>
      <w:lvlJc w:val="left"/>
      <w:pPr>
        <w:ind w:left="720" w:hanging="360"/>
      </w:pPr>
      <w:rPr>
        <w:color w:val="000000"/>
        <w:sz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F56D84"/>
    <w:multiLevelType w:val="hybridMultilevel"/>
    <w:tmpl w:val="419A1DD2"/>
    <w:lvl w:ilvl="0" w:tplc="DAF8FE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DE2D00"/>
    <w:multiLevelType w:val="hybridMultilevel"/>
    <w:tmpl w:val="08C01070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4" w15:restartNumberingAfterBreak="0">
    <w:nsid w:val="441A509F"/>
    <w:multiLevelType w:val="hybridMultilevel"/>
    <w:tmpl w:val="315E2E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1344B3"/>
    <w:multiLevelType w:val="hybridMultilevel"/>
    <w:tmpl w:val="ACA243A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6B0A1DC0"/>
    <w:multiLevelType w:val="hybridMultilevel"/>
    <w:tmpl w:val="315E2E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0"/>
  </w:num>
  <w:num w:numId="14">
    <w:abstractNumId w:val="13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627"/>
    <w:rsid w:val="00023B24"/>
    <w:rsid w:val="001A6133"/>
    <w:rsid w:val="001C71A8"/>
    <w:rsid w:val="001D5B71"/>
    <w:rsid w:val="002430A6"/>
    <w:rsid w:val="002B4E8D"/>
    <w:rsid w:val="002F660E"/>
    <w:rsid w:val="00331D0A"/>
    <w:rsid w:val="00382FD6"/>
    <w:rsid w:val="003D59D0"/>
    <w:rsid w:val="004037D2"/>
    <w:rsid w:val="00433E84"/>
    <w:rsid w:val="00563D1B"/>
    <w:rsid w:val="00653411"/>
    <w:rsid w:val="006D2B92"/>
    <w:rsid w:val="00825B69"/>
    <w:rsid w:val="008D5E2C"/>
    <w:rsid w:val="009C45B3"/>
    <w:rsid w:val="00A16D6D"/>
    <w:rsid w:val="00A22627"/>
    <w:rsid w:val="00A8319F"/>
    <w:rsid w:val="00AC4C6C"/>
    <w:rsid w:val="00B12483"/>
    <w:rsid w:val="00B47EA6"/>
    <w:rsid w:val="00B771C8"/>
    <w:rsid w:val="00BC40BE"/>
    <w:rsid w:val="00C31285"/>
    <w:rsid w:val="00D20E57"/>
    <w:rsid w:val="00DB6329"/>
    <w:rsid w:val="00DF110C"/>
    <w:rsid w:val="00EF3B85"/>
    <w:rsid w:val="00F25509"/>
    <w:rsid w:val="00F5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0204AE"/>
  <w15:chartTrackingRefBased/>
  <w15:docId w15:val="{BB75FE41-40A2-4CB9-AEE3-E67599A9D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0E57"/>
    <w:pPr>
      <w:keepNext/>
      <w:keepLines/>
      <w:spacing w:before="40" w:after="0" w:line="256" w:lineRule="auto"/>
      <w:outlineLvl w:val="1"/>
    </w:pPr>
    <w:rPr>
      <w:rFonts w:ascii="Calibri Light" w:eastAsia="Times New Roman" w:hAnsi="Calibri Light" w:cs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Pr>
      <w:sz w:val="22"/>
      <w:szCs w:val="22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160" w:line="252" w:lineRule="auto"/>
      <w:ind w:left="720"/>
      <w:contextualSpacing/>
    </w:pPr>
  </w:style>
  <w:style w:type="table" w:styleId="Tabela-Siatka">
    <w:name w:val="Table Grid"/>
    <w:basedOn w:val="Standardowy"/>
    <w:uiPriority w:val="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0E57"/>
    <w:rPr>
      <w:rFonts w:ascii="Calibri Light" w:eastAsia="Times New Roman" w:hAnsi="Calibri Light" w:cs="Calibri Light"/>
      <w:color w:val="2F5496"/>
      <w:sz w:val="26"/>
      <w:szCs w:val="26"/>
      <w:lang w:eastAsia="en-US"/>
    </w:rPr>
  </w:style>
  <w:style w:type="character" w:styleId="Hipercze">
    <w:name w:val="Hyperlink"/>
    <w:semiHidden/>
    <w:unhideWhenUsed/>
    <w:rsid w:val="00D20E57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D20E57"/>
    <w:rPr>
      <w:sz w:val="22"/>
      <w:szCs w:val="22"/>
      <w:lang w:eastAsia="en-US"/>
    </w:rPr>
  </w:style>
  <w:style w:type="paragraph" w:customStyle="1" w:styleId="Wski1Lista">
    <w:name w:val="Wąski1Lista"/>
    <w:basedOn w:val="Normalny"/>
    <w:qFormat/>
    <w:rsid w:val="00D20E57"/>
    <w:pPr>
      <w:numPr>
        <w:numId w:val="4"/>
      </w:numPr>
      <w:spacing w:after="0" w:line="240" w:lineRule="auto"/>
      <w:jc w:val="both"/>
    </w:pPr>
    <w:rPr>
      <w:rFonts w:eastAsia="Times New Roman"/>
      <w:sz w:val="24"/>
      <w:szCs w:val="24"/>
      <w:lang w:eastAsia="pl-PL"/>
    </w:rPr>
  </w:style>
  <w:style w:type="paragraph" w:customStyle="1" w:styleId="Wski3Lista">
    <w:name w:val="Wąski3Lista"/>
    <w:basedOn w:val="Normalny"/>
    <w:qFormat/>
    <w:rsid w:val="00D20E57"/>
    <w:pPr>
      <w:numPr>
        <w:ilvl w:val="2"/>
        <w:numId w:val="4"/>
      </w:numPr>
      <w:spacing w:after="0" w:line="240" w:lineRule="auto"/>
      <w:ind w:left="1224" w:hanging="504"/>
      <w:jc w:val="both"/>
      <w:outlineLvl w:val="2"/>
    </w:pPr>
    <w:rPr>
      <w:sz w:val="24"/>
    </w:rPr>
  </w:style>
  <w:style w:type="paragraph" w:customStyle="1" w:styleId="Wski4Lista">
    <w:name w:val="Wąski4Lista"/>
    <w:basedOn w:val="Normalny"/>
    <w:qFormat/>
    <w:rsid w:val="00D20E57"/>
    <w:pPr>
      <w:numPr>
        <w:ilvl w:val="3"/>
        <w:numId w:val="4"/>
      </w:numPr>
      <w:spacing w:after="0" w:line="240" w:lineRule="auto"/>
      <w:ind w:left="1728" w:hanging="648"/>
      <w:jc w:val="both"/>
      <w:outlineLvl w:val="3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3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606</Words>
  <Characters>3641</Characters>
  <Application>Microsoft Office Word</Application>
  <DocSecurity>0</DocSecurity>
  <Lines>30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</dc:creator>
  <cp:keywords/>
  <cp:lastModifiedBy>Teresa Zając</cp:lastModifiedBy>
  <cp:revision>3</cp:revision>
  <cp:lastPrinted>2025-10-06T13:46:00Z</cp:lastPrinted>
  <dcterms:created xsi:type="dcterms:W3CDTF">2026-04-23T07:40:00Z</dcterms:created>
  <dcterms:modified xsi:type="dcterms:W3CDTF">2026-04-23T08:08:00Z</dcterms:modified>
</cp:coreProperties>
</file>